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6E5A9" w14:textId="72475425" w:rsidR="005E15D5" w:rsidRPr="00E97725" w:rsidRDefault="00801CAB" w:rsidP="005E15D5">
      <w:pPr>
        <w:ind w:firstLineChars="100" w:firstLine="231"/>
        <w:jc w:val="right"/>
        <w:rPr>
          <w:rFonts w:asciiTheme="minorHAnsi" w:hAnsiTheme="minorHAnsi"/>
          <w:szCs w:val="21"/>
        </w:rPr>
      </w:pPr>
      <w:r>
        <w:rPr>
          <w:rFonts w:asciiTheme="minorHAnsi" w:hAnsiTheme="minorHAnsi" w:hint="eastAsia"/>
          <w:szCs w:val="21"/>
        </w:rPr>
        <w:t>第</w:t>
      </w:r>
      <w:r>
        <w:rPr>
          <w:rFonts w:asciiTheme="minorHAnsi" w:hAnsiTheme="minorHAnsi" w:hint="eastAsia"/>
          <w:szCs w:val="21"/>
        </w:rPr>
        <w:t>1</w:t>
      </w:r>
      <w:r w:rsidRPr="00801CAB">
        <w:rPr>
          <w:rFonts w:asciiTheme="minorHAnsi" w:hAnsiTheme="minorHAnsi" w:hint="eastAsia"/>
          <w:szCs w:val="21"/>
        </w:rPr>
        <w:t>.</w:t>
      </w:r>
      <w:r w:rsidR="007167B0">
        <w:rPr>
          <w:rFonts w:asciiTheme="minorHAnsi" w:hAnsiTheme="minorHAnsi" w:hint="eastAsia"/>
          <w:szCs w:val="21"/>
        </w:rPr>
        <w:t>3</w:t>
      </w:r>
      <w:r w:rsidRPr="00801CAB">
        <w:rPr>
          <w:rFonts w:asciiTheme="minorHAnsi" w:hAnsiTheme="minorHAnsi" w:hint="eastAsia"/>
          <w:szCs w:val="21"/>
        </w:rPr>
        <w:t>版</w:t>
      </w:r>
      <w:r w:rsidRPr="00801CAB">
        <w:rPr>
          <w:rFonts w:asciiTheme="minorHAnsi" w:hAnsiTheme="minorHAnsi" w:hint="eastAsia"/>
          <w:szCs w:val="21"/>
        </w:rPr>
        <w:t>(20</w:t>
      </w:r>
      <w:r>
        <w:rPr>
          <w:rFonts w:asciiTheme="minorHAnsi" w:hAnsiTheme="minorHAnsi"/>
          <w:szCs w:val="21"/>
        </w:rPr>
        <w:t>1</w:t>
      </w:r>
      <w:r w:rsidR="0085657F">
        <w:rPr>
          <w:rFonts w:asciiTheme="minorHAnsi" w:hAnsiTheme="minorHAnsi" w:hint="eastAsia"/>
          <w:szCs w:val="21"/>
        </w:rPr>
        <w:t>9</w:t>
      </w:r>
      <w:r w:rsidRPr="00801CAB">
        <w:rPr>
          <w:rFonts w:asciiTheme="minorHAnsi" w:hAnsiTheme="minorHAnsi" w:hint="eastAsia"/>
          <w:szCs w:val="21"/>
        </w:rPr>
        <w:t>年</w:t>
      </w:r>
      <w:r w:rsidR="007167B0">
        <w:rPr>
          <w:rFonts w:asciiTheme="minorHAnsi" w:hAnsiTheme="minorHAnsi"/>
          <w:szCs w:val="21"/>
        </w:rPr>
        <w:t>12</w:t>
      </w:r>
      <w:r w:rsidRPr="00801CAB">
        <w:rPr>
          <w:rFonts w:asciiTheme="minorHAnsi" w:hAnsiTheme="minorHAnsi" w:hint="eastAsia"/>
          <w:szCs w:val="21"/>
        </w:rPr>
        <w:t>月</w:t>
      </w:r>
      <w:r w:rsidR="007167B0">
        <w:rPr>
          <w:rFonts w:asciiTheme="minorHAnsi" w:hAnsiTheme="minorHAnsi"/>
          <w:szCs w:val="21"/>
        </w:rPr>
        <w:t>5</w:t>
      </w:r>
      <w:r w:rsidRPr="00801CAB">
        <w:rPr>
          <w:rFonts w:asciiTheme="minorHAnsi" w:hAnsiTheme="minorHAnsi" w:hint="eastAsia"/>
          <w:szCs w:val="21"/>
        </w:rPr>
        <w:t>日作成</w:t>
      </w:r>
      <w:r w:rsidRPr="00801CAB">
        <w:rPr>
          <w:rFonts w:asciiTheme="minorHAnsi" w:hAnsiTheme="minorHAnsi" w:hint="eastAsia"/>
          <w:szCs w:val="21"/>
        </w:rPr>
        <w:t>)</w:t>
      </w:r>
    </w:p>
    <w:p w14:paraId="1E36E09C" w14:textId="528EFC07" w:rsidR="005E15D5" w:rsidRPr="00E97725" w:rsidRDefault="005E15D5" w:rsidP="005E15D5">
      <w:pPr>
        <w:ind w:firstLineChars="2927" w:firstLine="6768"/>
        <w:rPr>
          <w:rFonts w:asciiTheme="minorHAnsi" w:hAnsiTheme="minorHAnsi"/>
          <w:u w:val="single"/>
        </w:rPr>
      </w:pPr>
      <w:r w:rsidRPr="00E97725">
        <w:rPr>
          <w:rFonts w:asciiTheme="minorHAnsi" w:hAnsiTheme="minorHAnsi"/>
          <w:u w:val="single"/>
        </w:rPr>
        <w:t xml:space="preserve">承認番号　　</w:t>
      </w:r>
      <w:r w:rsidR="0085657F">
        <w:rPr>
          <w:rFonts w:asciiTheme="minorHAnsi" w:hAnsiTheme="minorHAnsi" w:hint="eastAsia"/>
          <w:u w:val="single"/>
        </w:rPr>
        <w:t xml:space="preserve">　　　　</w:t>
      </w:r>
      <w:r w:rsidRPr="00E97725">
        <w:rPr>
          <w:rFonts w:asciiTheme="minorHAnsi" w:hAnsiTheme="minorHAnsi"/>
          <w:u w:val="single"/>
        </w:rPr>
        <w:t xml:space="preserve">　　　　　</w:t>
      </w:r>
    </w:p>
    <w:p w14:paraId="3A538395" w14:textId="77777777" w:rsidR="005E15D5" w:rsidRPr="00E97725" w:rsidRDefault="005E15D5" w:rsidP="005E15D5">
      <w:pPr>
        <w:ind w:firstLineChars="2927" w:firstLine="6768"/>
        <w:rPr>
          <w:rFonts w:asciiTheme="minorHAnsi" w:hAnsiTheme="minorHAnsi"/>
          <w:u w:val="single"/>
        </w:rPr>
      </w:pPr>
    </w:p>
    <w:p w14:paraId="40DBAF18" w14:textId="2AA2AB72" w:rsidR="008F5436" w:rsidRDefault="00341633" w:rsidP="00E34028">
      <w:pPr>
        <w:ind w:left="360"/>
        <w:jc w:val="center"/>
        <w:rPr>
          <w:szCs w:val="24"/>
        </w:rPr>
      </w:pPr>
      <w:r w:rsidRPr="00341633">
        <w:rPr>
          <w:rFonts w:hint="eastAsia"/>
          <w:szCs w:val="24"/>
        </w:rPr>
        <w:t>「</w:t>
      </w:r>
      <w:r w:rsidR="008F5436" w:rsidRPr="008F5436">
        <w:rPr>
          <w:rFonts w:hint="eastAsia"/>
          <w:szCs w:val="24"/>
        </w:rPr>
        <w:t>血液透析患者における小腸カプセル内視鏡</w:t>
      </w:r>
      <w:bookmarkStart w:id="0" w:name="_GoBack"/>
      <w:bookmarkEnd w:id="0"/>
      <w:r w:rsidR="008F5436" w:rsidRPr="008F5436">
        <w:rPr>
          <w:rFonts w:hint="eastAsia"/>
          <w:szCs w:val="24"/>
        </w:rPr>
        <w:t>の有効性に関する</w:t>
      </w:r>
    </w:p>
    <w:p w14:paraId="5746BA1C" w14:textId="47EF429F" w:rsidR="005E15D5" w:rsidRPr="0059248F" w:rsidRDefault="008F5436" w:rsidP="00E34028">
      <w:pPr>
        <w:ind w:left="360"/>
        <w:jc w:val="center"/>
        <w:rPr>
          <w:szCs w:val="24"/>
        </w:rPr>
      </w:pPr>
      <w:r w:rsidRPr="008F5436">
        <w:rPr>
          <w:rFonts w:hint="eastAsia"/>
          <w:szCs w:val="24"/>
        </w:rPr>
        <w:t>多施設共同前向き研究</w:t>
      </w:r>
      <w:r w:rsidR="00341633" w:rsidRPr="00341633">
        <w:rPr>
          <w:rFonts w:hint="eastAsia"/>
          <w:szCs w:val="24"/>
        </w:rPr>
        <w:t>」</w:t>
      </w:r>
      <w:r w:rsidR="00341633">
        <w:rPr>
          <w:rFonts w:hint="eastAsia"/>
          <w:szCs w:val="24"/>
        </w:rPr>
        <w:t>に</w:t>
      </w:r>
      <w:r w:rsidR="005E15D5" w:rsidRPr="0059248F">
        <w:rPr>
          <w:rFonts w:asciiTheme="minorHAnsi" w:hAnsiTheme="minorHAnsi"/>
          <w:szCs w:val="21"/>
        </w:rPr>
        <w:t>対するご協力のお願い</w:t>
      </w:r>
    </w:p>
    <w:p w14:paraId="4F5EB9BC" w14:textId="77777777" w:rsidR="005E15D5" w:rsidRPr="00E97725" w:rsidRDefault="005E15D5" w:rsidP="005E15D5">
      <w:pPr>
        <w:ind w:left="360"/>
        <w:rPr>
          <w:rFonts w:asciiTheme="minorHAnsi" w:hAnsiTheme="minorHAnsi"/>
          <w:szCs w:val="21"/>
        </w:rPr>
      </w:pPr>
    </w:p>
    <w:p w14:paraId="00083AEA" w14:textId="38B5D80B" w:rsidR="005E15D5" w:rsidRPr="00E97725" w:rsidRDefault="00942FFF" w:rsidP="005E15D5">
      <w:pPr>
        <w:ind w:left="360"/>
        <w:jc w:val="right"/>
        <w:rPr>
          <w:rFonts w:asciiTheme="minorHAnsi" w:hAnsiTheme="minorHAnsi"/>
          <w:szCs w:val="21"/>
        </w:rPr>
      </w:pPr>
      <w:r>
        <w:rPr>
          <w:rFonts w:asciiTheme="minorHAnsi" w:hAnsiTheme="minorHAnsi" w:hint="eastAsia"/>
          <w:szCs w:val="21"/>
        </w:rPr>
        <w:t>研究</w:t>
      </w:r>
      <w:r w:rsidR="005E15D5" w:rsidRPr="00E97725">
        <w:rPr>
          <w:rFonts w:asciiTheme="minorHAnsi" w:hAnsiTheme="minorHAnsi"/>
          <w:szCs w:val="21"/>
        </w:rPr>
        <w:t>責任者　　慶應義塾大学医学部内視鏡センター</w:t>
      </w:r>
    </w:p>
    <w:p w14:paraId="06A07912" w14:textId="77777777" w:rsidR="003A72F6" w:rsidRDefault="005E15D5" w:rsidP="001654A9">
      <w:pPr>
        <w:ind w:left="360"/>
        <w:rPr>
          <w:rFonts w:asciiTheme="minorHAnsi" w:hAnsiTheme="minorHAnsi"/>
          <w:szCs w:val="21"/>
        </w:rPr>
      </w:pPr>
      <w:r w:rsidRPr="00E97725">
        <w:rPr>
          <w:rFonts w:asciiTheme="minorHAnsi" w:hAnsiTheme="minorHAnsi"/>
          <w:szCs w:val="21"/>
        </w:rPr>
        <w:t xml:space="preserve">　　　　　　　　　　　　　　　　　　　　　　　　　　　　　</w:t>
      </w:r>
      <w:r w:rsidR="00942FFF">
        <w:rPr>
          <w:rFonts w:asciiTheme="minorHAnsi" w:hAnsiTheme="minorHAnsi" w:hint="eastAsia"/>
          <w:szCs w:val="21"/>
        </w:rPr>
        <w:t xml:space="preserve">　</w:t>
      </w:r>
      <w:r w:rsidR="00341633">
        <w:rPr>
          <w:rFonts w:asciiTheme="minorHAnsi" w:hAnsiTheme="minorHAnsi" w:hint="eastAsia"/>
          <w:szCs w:val="21"/>
        </w:rPr>
        <w:t xml:space="preserve">　　</w:t>
      </w:r>
      <w:r w:rsidR="003A72F6">
        <w:rPr>
          <w:rFonts w:asciiTheme="minorHAnsi" w:hAnsiTheme="minorHAnsi" w:hint="eastAsia"/>
          <w:szCs w:val="21"/>
        </w:rPr>
        <w:t>緒方　晴彦</w:t>
      </w:r>
    </w:p>
    <w:p w14:paraId="5D615DF3" w14:textId="203F5367" w:rsidR="001654A9" w:rsidRDefault="003A72F6" w:rsidP="003A72F6">
      <w:pPr>
        <w:ind w:left="360" w:firstLineChars="1950" w:firstLine="4509"/>
        <w:rPr>
          <w:rFonts w:asciiTheme="minorHAnsi" w:hAnsiTheme="minorHAnsi"/>
          <w:szCs w:val="21"/>
        </w:rPr>
      </w:pPr>
      <w:r>
        <w:rPr>
          <w:rFonts w:asciiTheme="minorHAnsi" w:hAnsiTheme="minorHAnsi" w:hint="eastAsia"/>
          <w:szCs w:val="21"/>
        </w:rPr>
        <w:t xml:space="preserve">実務責任者　</w:t>
      </w:r>
      <w:r>
        <w:rPr>
          <w:rFonts w:asciiTheme="minorHAnsi" w:hAnsiTheme="minorHAnsi" w:hint="eastAsia"/>
          <w:szCs w:val="21"/>
        </w:rPr>
        <w:t xml:space="preserve"> </w:t>
      </w:r>
      <w:r>
        <w:rPr>
          <w:rFonts w:asciiTheme="minorHAnsi" w:hAnsiTheme="minorHAnsi"/>
          <w:szCs w:val="21"/>
        </w:rPr>
        <w:t xml:space="preserve">            </w:t>
      </w:r>
      <w:r w:rsidR="00FF79F5">
        <w:rPr>
          <w:rFonts w:asciiTheme="minorHAnsi" w:hAnsiTheme="minorHAnsi" w:hint="eastAsia"/>
          <w:szCs w:val="21"/>
        </w:rPr>
        <w:t>細江　直樹</w:t>
      </w:r>
    </w:p>
    <w:p w14:paraId="4C93B283" w14:textId="55661BF4" w:rsidR="00E759FB" w:rsidRDefault="00E759FB" w:rsidP="001654A9">
      <w:pPr>
        <w:ind w:left="360"/>
        <w:rPr>
          <w:rFonts w:asciiTheme="minorHAnsi" w:hAnsiTheme="minorHAnsi"/>
          <w:szCs w:val="21"/>
        </w:rPr>
      </w:pPr>
      <w:r>
        <w:rPr>
          <w:rFonts w:asciiTheme="minorHAnsi" w:hAnsiTheme="minorHAnsi" w:hint="eastAsia"/>
          <w:szCs w:val="21"/>
        </w:rPr>
        <w:t>本研究はカプセル内視鏡学会を中心に</w:t>
      </w:r>
      <w:r w:rsidR="00057CB7">
        <w:rPr>
          <w:rFonts w:asciiTheme="minorHAnsi" w:hAnsiTheme="minorHAnsi" w:hint="eastAsia"/>
          <w:szCs w:val="21"/>
        </w:rPr>
        <w:t>、</w:t>
      </w:r>
      <w:r w:rsidR="005C2C75">
        <w:rPr>
          <w:rFonts w:asciiTheme="minorHAnsi" w:hAnsiTheme="minorHAnsi" w:hint="eastAsia"/>
          <w:szCs w:val="21"/>
        </w:rPr>
        <w:t>多施設で行われる</w:t>
      </w:r>
      <w:r w:rsidR="00B6055D">
        <w:rPr>
          <w:rFonts w:asciiTheme="minorHAnsi" w:hAnsiTheme="minorHAnsi" w:hint="eastAsia"/>
          <w:szCs w:val="21"/>
        </w:rPr>
        <w:t>研究です。本研究は各</w:t>
      </w:r>
      <w:r w:rsidRPr="00E759FB">
        <w:rPr>
          <w:rFonts w:asciiTheme="minorHAnsi" w:hAnsiTheme="minorHAnsi" w:hint="eastAsia"/>
          <w:szCs w:val="21"/>
        </w:rPr>
        <w:t>研究機関長の許可を受けて</w:t>
      </w:r>
      <w:r w:rsidR="00B6055D">
        <w:rPr>
          <w:rFonts w:asciiTheme="minorHAnsi" w:hAnsiTheme="minorHAnsi" w:hint="eastAsia"/>
          <w:szCs w:val="21"/>
        </w:rPr>
        <w:t>実施しており、今回、あなたが</w:t>
      </w:r>
      <w:r w:rsidR="008D665B">
        <w:rPr>
          <w:rFonts w:asciiTheme="minorHAnsi" w:hAnsiTheme="minorHAnsi" w:hint="eastAsia"/>
          <w:szCs w:val="21"/>
        </w:rPr>
        <w:t>透析治療を受け</w:t>
      </w:r>
      <w:r w:rsidR="00057CB7">
        <w:rPr>
          <w:rFonts w:asciiTheme="minorHAnsi" w:hAnsiTheme="minorHAnsi" w:hint="eastAsia"/>
          <w:szCs w:val="21"/>
        </w:rPr>
        <w:t>ること</w:t>
      </w:r>
      <w:r w:rsidR="003D1EAE">
        <w:rPr>
          <w:rFonts w:asciiTheme="minorHAnsi" w:hAnsiTheme="minorHAnsi" w:hint="eastAsia"/>
          <w:szCs w:val="21"/>
        </w:rPr>
        <w:t>、さらに</w:t>
      </w:r>
      <w:r w:rsidR="008D665B">
        <w:rPr>
          <w:rFonts w:asciiTheme="minorHAnsi" w:hAnsiTheme="minorHAnsi" w:hint="eastAsia"/>
          <w:szCs w:val="21"/>
        </w:rPr>
        <w:t>、カプセル内視鏡を</w:t>
      </w:r>
      <w:r w:rsidR="00D72F6C">
        <w:rPr>
          <w:rFonts w:asciiTheme="minorHAnsi" w:hAnsiTheme="minorHAnsi" w:hint="eastAsia"/>
          <w:szCs w:val="21"/>
        </w:rPr>
        <w:t>予定されていることから、本研究に参加していただく</w:t>
      </w:r>
      <w:r w:rsidR="003D1EAE">
        <w:rPr>
          <w:rFonts w:asciiTheme="minorHAnsi" w:hAnsiTheme="minorHAnsi" w:hint="eastAsia"/>
          <w:szCs w:val="21"/>
        </w:rPr>
        <w:t>依頼をさせていただきます</w:t>
      </w:r>
      <w:r w:rsidRPr="00E759FB">
        <w:rPr>
          <w:rFonts w:asciiTheme="minorHAnsi" w:hAnsiTheme="minorHAnsi" w:hint="eastAsia"/>
          <w:szCs w:val="21"/>
        </w:rPr>
        <w:t>。</w:t>
      </w:r>
    </w:p>
    <w:p w14:paraId="494B3848" w14:textId="77777777" w:rsidR="003D1EAE" w:rsidRPr="003D1EAE" w:rsidRDefault="003D1EAE" w:rsidP="001654A9">
      <w:pPr>
        <w:ind w:left="360"/>
        <w:rPr>
          <w:rFonts w:asciiTheme="minorHAnsi" w:hAnsiTheme="minorHAnsi"/>
          <w:szCs w:val="21"/>
        </w:rPr>
      </w:pPr>
    </w:p>
    <w:p w14:paraId="733D94AE" w14:textId="77777777" w:rsidR="005E15D5" w:rsidRPr="00E97725" w:rsidRDefault="005E15D5" w:rsidP="005E15D5">
      <w:pPr>
        <w:ind w:left="360"/>
        <w:rPr>
          <w:rFonts w:asciiTheme="minorHAnsi" w:hAnsiTheme="minorHAnsi"/>
          <w:szCs w:val="21"/>
        </w:rPr>
      </w:pPr>
      <w:r w:rsidRPr="00E97725">
        <w:rPr>
          <w:rFonts w:asciiTheme="minorHAnsi" w:hAnsiTheme="minorHAnsi"/>
          <w:szCs w:val="21"/>
        </w:rPr>
        <w:t>１</w:t>
      </w:r>
      <w:r w:rsidRPr="00E97725">
        <w:rPr>
          <w:rFonts w:asciiTheme="minorHAnsi" w:hAnsiTheme="minorHAnsi"/>
          <w:szCs w:val="21"/>
        </w:rPr>
        <w:t xml:space="preserve"> </w:t>
      </w:r>
      <w:r w:rsidRPr="00E97725">
        <w:rPr>
          <w:rFonts w:asciiTheme="minorHAnsi" w:hAnsiTheme="minorHAnsi"/>
          <w:szCs w:val="21"/>
        </w:rPr>
        <w:t>研究目的</w:t>
      </w:r>
    </w:p>
    <w:p w14:paraId="15666E7E" w14:textId="7F9A0D45" w:rsidR="00614BFD" w:rsidRPr="00614BFD" w:rsidRDefault="00614BFD" w:rsidP="000D22DA">
      <w:pPr>
        <w:ind w:left="360"/>
        <w:rPr>
          <w:rFonts w:asciiTheme="minorHAnsi" w:hAnsiTheme="minorHAnsi"/>
          <w:szCs w:val="21"/>
        </w:rPr>
      </w:pPr>
      <w:r w:rsidRPr="00614BFD">
        <w:rPr>
          <w:rFonts w:asciiTheme="minorHAnsi" w:hAnsiTheme="minorHAnsi" w:hint="eastAsia"/>
          <w:szCs w:val="21"/>
        </w:rPr>
        <w:t>日本における透析患者数は</w:t>
      </w:r>
      <w:r>
        <w:rPr>
          <w:rFonts w:asciiTheme="minorHAnsi" w:hAnsiTheme="minorHAnsi" w:hint="eastAsia"/>
          <w:szCs w:val="21"/>
        </w:rPr>
        <w:t>増加しており、</w:t>
      </w:r>
      <w:r w:rsidRPr="00614BFD">
        <w:rPr>
          <w:rFonts w:asciiTheme="minorHAnsi" w:hAnsiTheme="minorHAnsi" w:hint="eastAsia"/>
          <w:szCs w:val="21"/>
        </w:rPr>
        <w:t>慢性腎不全、特に血液透析患者の消化管異常についてはこれまで多くの研究論文が発表されて</w:t>
      </w:r>
      <w:r w:rsidR="003969F2">
        <w:rPr>
          <w:rFonts w:asciiTheme="minorHAnsi" w:hAnsiTheme="minorHAnsi" w:hint="eastAsia"/>
          <w:szCs w:val="21"/>
        </w:rPr>
        <w:t>います。</w:t>
      </w:r>
      <w:r w:rsidR="00AE328D">
        <w:rPr>
          <w:rFonts w:asciiTheme="minorHAnsi" w:hAnsiTheme="minorHAnsi" w:hint="eastAsia"/>
          <w:szCs w:val="21"/>
        </w:rPr>
        <w:t>しかしながら、</w:t>
      </w:r>
      <w:r w:rsidR="004F53D4">
        <w:rPr>
          <w:rFonts w:asciiTheme="minorHAnsi" w:hAnsiTheme="minorHAnsi" w:hint="eastAsia"/>
          <w:szCs w:val="21"/>
        </w:rPr>
        <w:t>食道、胃、大腸に異常がない</w:t>
      </w:r>
      <w:r w:rsidR="00AE328D">
        <w:rPr>
          <w:rFonts w:asciiTheme="minorHAnsi" w:hAnsiTheme="minorHAnsi" w:hint="eastAsia"/>
          <w:szCs w:val="21"/>
        </w:rPr>
        <w:t>原因不明の消化管出血、もしくは原因不明の貧血をおこした透析患者さんの</w:t>
      </w:r>
      <w:r w:rsidR="00175EC7">
        <w:rPr>
          <w:rFonts w:asciiTheme="minorHAnsi" w:hAnsiTheme="minorHAnsi" w:hint="eastAsia"/>
          <w:szCs w:val="21"/>
        </w:rPr>
        <w:t>小腸の異常についてはよくわかっていません。</w:t>
      </w:r>
    </w:p>
    <w:p w14:paraId="24612726" w14:textId="025C9722" w:rsidR="00614BFD" w:rsidRPr="00614BFD" w:rsidRDefault="00175EC7" w:rsidP="00994566">
      <w:pPr>
        <w:ind w:left="360"/>
        <w:rPr>
          <w:rFonts w:asciiTheme="minorHAnsi" w:hAnsiTheme="minorHAnsi"/>
          <w:szCs w:val="21"/>
        </w:rPr>
      </w:pPr>
      <w:r>
        <w:rPr>
          <w:rFonts w:asciiTheme="minorHAnsi" w:hAnsiTheme="minorHAnsi" w:hint="eastAsia"/>
          <w:szCs w:val="21"/>
        </w:rPr>
        <w:t>一方、</w:t>
      </w:r>
      <w:r w:rsidR="00614BFD" w:rsidRPr="00614BFD">
        <w:rPr>
          <w:rFonts w:asciiTheme="minorHAnsi" w:hAnsiTheme="minorHAnsi" w:hint="eastAsia"/>
          <w:szCs w:val="21"/>
        </w:rPr>
        <w:t>小腸カプセル内視鏡検査は、特別な技術を必要とせず、</w:t>
      </w:r>
      <w:r>
        <w:rPr>
          <w:rFonts w:asciiTheme="minorHAnsi" w:hAnsiTheme="minorHAnsi" w:hint="eastAsia"/>
          <w:szCs w:val="21"/>
        </w:rPr>
        <w:t>飲み込んで検査するだけの簡単な検査で</w:t>
      </w:r>
      <w:r w:rsidR="00614BFD" w:rsidRPr="00614BFD">
        <w:rPr>
          <w:rFonts w:asciiTheme="minorHAnsi" w:hAnsiTheme="minorHAnsi" w:hint="eastAsia"/>
          <w:szCs w:val="21"/>
        </w:rPr>
        <w:t>小腸内の異常病変を観察することが可能で、</w:t>
      </w:r>
      <w:r w:rsidR="00CA360F" w:rsidRPr="00CA360F">
        <w:rPr>
          <w:rFonts w:asciiTheme="minorHAnsi" w:hAnsiTheme="minorHAnsi" w:hint="eastAsia"/>
          <w:szCs w:val="21"/>
        </w:rPr>
        <w:t>原因不明の消化管出血、もしくは原因不明の貧血をおこした透析患者さん</w:t>
      </w:r>
      <w:r w:rsidR="00D4205A">
        <w:rPr>
          <w:rFonts w:asciiTheme="minorHAnsi" w:hAnsiTheme="minorHAnsi" w:hint="eastAsia"/>
          <w:szCs w:val="21"/>
        </w:rPr>
        <w:t>に対して</w:t>
      </w:r>
      <w:r w:rsidR="004F53D4">
        <w:rPr>
          <w:rFonts w:asciiTheme="minorHAnsi" w:hAnsiTheme="minorHAnsi" w:hint="eastAsia"/>
          <w:szCs w:val="21"/>
        </w:rPr>
        <w:t>行った小腸カプセル内視鏡の結果を集積して解析することは重要であると考えられます。</w:t>
      </w:r>
    </w:p>
    <w:p w14:paraId="2F8CF6A4" w14:textId="5B84DE06" w:rsidR="00EF72CD" w:rsidRDefault="00614BFD" w:rsidP="00614BFD">
      <w:pPr>
        <w:ind w:left="360"/>
        <w:rPr>
          <w:rFonts w:asciiTheme="minorHAnsi" w:hAnsiTheme="minorHAnsi"/>
          <w:szCs w:val="21"/>
        </w:rPr>
      </w:pPr>
      <w:r w:rsidRPr="00614BFD">
        <w:rPr>
          <w:rFonts w:asciiTheme="minorHAnsi" w:hAnsiTheme="minorHAnsi" w:hint="eastAsia"/>
          <w:szCs w:val="21"/>
        </w:rPr>
        <w:t>今回の研究は、</w:t>
      </w:r>
      <w:r w:rsidR="00AC1CE1" w:rsidRPr="00AC1CE1">
        <w:rPr>
          <w:rFonts w:asciiTheme="minorHAnsi" w:hAnsiTheme="minorHAnsi" w:hint="eastAsia"/>
          <w:szCs w:val="21"/>
        </w:rPr>
        <w:t>原因不明の消化管出血、もしくは原因不明の貧血をおこした透析患者さん</w:t>
      </w:r>
      <w:r w:rsidR="00AC1CE1">
        <w:rPr>
          <w:rFonts w:asciiTheme="minorHAnsi" w:hAnsiTheme="minorHAnsi" w:hint="eastAsia"/>
          <w:szCs w:val="21"/>
        </w:rPr>
        <w:t>に対して行った小腸カプセル内視鏡の結果や、患者さんの情報を</w:t>
      </w:r>
      <w:r w:rsidR="00024C71">
        <w:rPr>
          <w:rFonts w:asciiTheme="minorHAnsi" w:hAnsiTheme="minorHAnsi" w:hint="eastAsia"/>
          <w:szCs w:val="21"/>
        </w:rPr>
        <w:t>カプセル内視鏡学会を中心に全国で集計し、</w:t>
      </w:r>
      <w:r w:rsidRPr="00614BFD">
        <w:rPr>
          <w:rFonts w:asciiTheme="minorHAnsi" w:hAnsiTheme="minorHAnsi" w:hint="eastAsia"/>
          <w:szCs w:val="21"/>
        </w:rPr>
        <w:t>血液透析患者</w:t>
      </w:r>
      <w:r w:rsidR="004F53D4">
        <w:rPr>
          <w:rFonts w:asciiTheme="minorHAnsi" w:hAnsiTheme="minorHAnsi" w:hint="eastAsia"/>
          <w:szCs w:val="21"/>
        </w:rPr>
        <w:t>さ</w:t>
      </w:r>
      <w:r w:rsidRPr="00614BFD">
        <w:rPr>
          <w:rFonts w:asciiTheme="minorHAnsi" w:hAnsiTheme="minorHAnsi" w:hint="eastAsia"/>
          <w:szCs w:val="21"/>
        </w:rPr>
        <w:t>の消化管病変と原因不明消化管出血もしくは原因不明貧血との関連性を検討し、</w:t>
      </w:r>
      <w:r w:rsidR="00024C71">
        <w:rPr>
          <w:rFonts w:asciiTheme="minorHAnsi" w:hAnsiTheme="minorHAnsi" w:hint="eastAsia"/>
          <w:szCs w:val="21"/>
        </w:rPr>
        <w:t>小腸</w:t>
      </w:r>
      <w:r w:rsidRPr="00614BFD">
        <w:rPr>
          <w:rFonts w:asciiTheme="minorHAnsi" w:hAnsiTheme="minorHAnsi" w:hint="eastAsia"/>
          <w:szCs w:val="21"/>
        </w:rPr>
        <w:t>カプセル内視鏡の有用性を評価することを目的と</w:t>
      </w:r>
      <w:r w:rsidR="00024C71">
        <w:rPr>
          <w:rFonts w:asciiTheme="minorHAnsi" w:hAnsiTheme="minorHAnsi" w:hint="eastAsia"/>
          <w:szCs w:val="21"/>
        </w:rPr>
        <w:t>しています</w:t>
      </w:r>
      <w:r w:rsidRPr="00614BFD">
        <w:rPr>
          <w:rFonts w:asciiTheme="minorHAnsi" w:hAnsiTheme="minorHAnsi" w:hint="eastAsia"/>
          <w:szCs w:val="21"/>
        </w:rPr>
        <w:t>。</w:t>
      </w:r>
    </w:p>
    <w:p w14:paraId="13466FC3" w14:textId="77777777" w:rsidR="00024C71" w:rsidRPr="00024C71" w:rsidRDefault="00024C71" w:rsidP="00614BFD">
      <w:pPr>
        <w:ind w:left="360"/>
        <w:rPr>
          <w:rFonts w:asciiTheme="minorHAnsi" w:hAnsiTheme="minorHAnsi"/>
          <w:szCs w:val="21"/>
        </w:rPr>
      </w:pPr>
    </w:p>
    <w:p w14:paraId="012FEEF1" w14:textId="77777777" w:rsidR="005E15D5" w:rsidRPr="00E97725" w:rsidRDefault="005E15D5" w:rsidP="005E15D5">
      <w:pPr>
        <w:ind w:left="360"/>
        <w:rPr>
          <w:rFonts w:asciiTheme="minorHAnsi" w:hAnsiTheme="minorHAnsi"/>
          <w:szCs w:val="21"/>
        </w:rPr>
      </w:pPr>
      <w:r w:rsidRPr="00E97725">
        <w:rPr>
          <w:rFonts w:asciiTheme="minorHAnsi" w:hAnsiTheme="minorHAnsi"/>
          <w:szCs w:val="21"/>
        </w:rPr>
        <w:t>２</w:t>
      </w:r>
      <w:r w:rsidRPr="00E97725">
        <w:rPr>
          <w:rFonts w:asciiTheme="minorHAnsi" w:hAnsiTheme="minorHAnsi"/>
          <w:szCs w:val="21"/>
        </w:rPr>
        <w:t xml:space="preserve"> </w:t>
      </w:r>
      <w:r w:rsidRPr="00E97725">
        <w:rPr>
          <w:rFonts w:asciiTheme="minorHAnsi" w:hAnsiTheme="minorHAnsi"/>
          <w:szCs w:val="21"/>
        </w:rPr>
        <w:t>研究協力の任意性と撤回の自由</w:t>
      </w:r>
    </w:p>
    <w:p w14:paraId="1C7B5C7D" w14:textId="37F87F31" w:rsidR="005E15D5" w:rsidRDefault="005E15D5" w:rsidP="00D3061B">
      <w:pPr>
        <w:ind w:left="360" w:firstLineChars="100" w:firstLine="231"/>
        <w:rPr>
          <w:rFonts w:asciiTheme="minorHAnsi" w:hAnsiTheme="minorHAnsi"/>
          <w:szCs w:val="21"/>
        </w:rPr>
      </w:pPr>
      <w:r>
        <w:rPr>
          <w:rFonts w:asciiTheme="minorHAnsi" w:hAnsiTheme="minorHAnsi"/>
          <w:szCs w:val="21"/>
        </w:rPr>
        <w:t>この研究に参加するかどうかは、あなたの自由意思によるもので</w:t>
      </w:r>
      <w:r>
        <w:rPr>
          <w:rFonts w:asciiTheme="minorHAnsi" w:hAnsiTheme="minorHAnsi" w:hint="eastAsia"/>
          <w:szCs w:val="21"/>
        </w:rPr>
        <w:t>す。</w:t>
      </w:r>
      <w:r w:rsidRPr="00E97725">
        <w:rPr>
          <w:rFonts w:asciiTheme="minorHAnsi" w:hAnsiTheme="minorHAnsi"/>
          <w:szCs w:val="21"/>
        </w:rPr>
        <w:t>また、参加されない場合でも不利益を受けることは一切ありません。一旦同意した場合でも不利益を被ることなく、いつでも同意を取り消すことができます。参加を取りやめる前に公表された研究結果については</w:t>
      </w:r>
      <w:r w:rsidR="003F0461">
        <w:rPr>
          <w:rFonts w:asciiTheme="minorHAnsi" w:hAnsiTheme="minorHAnsi" w:hint="eastAsia"/>
          <w:szCs w:val="21"/>
        </w:rPr>
        <w:t>、</w:t>
      </w:r>
      <w:r w:rsidR="003F0461" w:rsidRPr="003F0461">
        <w:rPr>
          <w:rFonts w:asciiTheme="minorHAnsi" w:hAnsiTheme="minorHAnsi" w:hint="eastAsia"/>
          <w:szCs w:val="21"/>
        </w:rPr>
        <w:t>実質的に同意撤回が困難な場合があります</w:t>
      </w:r>
      <w:r w:rsidRPr="00E97725">
        <w:rPr>
          <w:rFonts w:asciiTheme="minorHAnsi" w:hAnsiTheme="minorHAnsi"/>
          <w:szCs w:val="21"/>
        </w:rPr>
        <w:t>。</w:t>
      </w:r>
    </w:p>
    <w:p w14:paraId="7CC2BA48" w14:textId="77777777" w:rsidR="00D3061B" w:rsidRPr="00E97725" w:rsidRDefault="00D3061B" w:rsidP="00D3061B">
      <w:pPr>
        <w:ind w:left="360" w:firstLineChars="100" w:firstLine="231"/>
        <w:rPr>
          <w:rFonts w:asciiTheme="minorHAnsi" w:hAnsiTheme="minorHAnsi"/>
          <w:szCs w:val="21"/>
        </w:rPr>
      </w:pPr>
    </w:p>
    <w:p w14:paraId="4397E62A" w14:textId="77777777" w:rsidR="005E15D5" w:rsidRPr="00E97725" w:rsidRDefault="005E15D5" w:rsidP="005E15D5">
      <w:pPr>
        <w:ind w:left="360"/>
        <w:rPr>
          <w:rFonts w:asciiTheme="minorHAnsi" w:hAnsiTheme="minorHAnsi"/>
          <w:szCs w:val="21"/>
        </w:rPr>
      </w:pPr>
      <w:r w:rsidRPr="00E97725">
        <w:rPr>
          <w:rFonts w:asciiTheme="minorHAnsi" w:hAnsiTheme="minorHAnsi"/>
          <w:szCs w:val="21"/>
        </w:rPr>
        <w:t>３</w:t>
      </w:r>
      <w:r w:rsidRPr="00E97725">
        <w:rPr>
          <w:rFonts w:asciiTheme="minorHAnsi" w:hAnsiTheme="minorHAnsi"/>
          <w:szCs w:val="21"/>
        </w:rPr>
        <w:t xml:space="preserve"> </w:t>
      </w:r>
      <w:r w:rsidRPr="00E97725">
        <w:rPr>
          <w:rFonts w:asciiTheme="minorHAnsi" w:hAnsiTheme="minorHAnsi"/>
          <w:szCs w:val="21"/>
        </w:rPr>
        <w:t>研究方法・研究協力事項</w:t>
      </w:r>
    </w:p>
    <w:p w14:paraId="499929BF" w14:textId="70F3A662" w:rsidR="00541BE4" w:rsidRDefault="00341633" w:rsidP="00D3061B">
      <w:pPr>
        <w:ind w:leftChars="184" w:left="425" w:firstLineChars="89" w:firstLine="206"/>
        <w:rPr>
          <w:rFonts w:asciiTheme="minorHAnsi" w:hAnsiTheme="minorHAnsi"/>
          <w:szCs w:val="21"/>
        </w:rPr>
      </w:pPr>
      <w:r w:rsidRPr="00341633">
        <w:rPr>
          <w:rFonts w:asciiTheme="minorHAnsi" w:hAnsiTheme="minorHAnsi" w:hint="eastAsia"/>
          <w:szCs w:val="21"/>
        </w:rPr>
        <w:t>研究方法：</w:t>
      </w:r>
      <w:r w:rsidR="005D3159">
        <w:rPr>
          <w:rFonts w:asciiTheme="minorHAnsi" w:hAnsiTheme="minorHAnsi" w:hint="eastAsia"/>
          <w:szCs w:val="21"/>
        </w:rPr>
        <w:t>本研究は、</w:t>
      </w:r>
      <w:r w:rsidR="00541BE4">
        <w:rPr>
          <w:rFonts w:asciiTheme="minorHAnsi" w:hAnsiTheme="minorHAnsi" w:hint="eastAsia"/>
          <w:szCs w:val="21"/>
        </w:rPr>
        <w:t>カプセル内視鏡学会と下記の施設で行う多施設共同研究で、</w:t>
      </w:r>
      <w:r w:rsidR="008B3C30">
        <w:rPr>
          <w:rFonts w:asciiTheme="minorHAnsi" w:hAnsiTheme="minorHAnsi" w:hint="eastAsia"/>
          <w:szCs w:val="21"/>
        </w:rPr>
        <w:t>小腸</w:t>
      </w:r>
      <w:r w:rsidR="00541BE4">
        <w:rPr>
          <w:rFonts w:asciiTheme="minorHAnsi" w:hAnsiTheme="minorHAnsi" w:hint="eastAsia"/>
          <w:szCs w:val="21"/>
        </w:rPr>
        <w:t>カプセル内視鏡を行う方の情報、</w:t>
      </w:r>
      <w:r w:rsidR="009A3706">
        <w:rPr>
          <w:rFonts w:asciiTheme="minorHAnsi" w:hAnsiTheme="minorHAnsi" w:hint="eastAsia"/>
          <w:szCs w:val="21"/>
        </w:rPr>
        <w:t>小腸</w:t>
      </w:r>
      <w:r w:rsidR="00541BE4">
        <w:rPr>
          <w:rFonts w:asciiTheme="minorHAnsi" w:hAnsiTheme="minorHAnsi" w:hint="eastAsia"/>
          <w:szCs w:val="21"/>
        </w:rPr>
        <w:t>内視鏡</w:t>
      </w:r>
      <w:r w:rsidR="009A3706">
        <w:rPr>
          <w:rFonts w:asciiTheme="minorHAnsi" w:hAnsiTheme="minorHAnsi" w:hint="eastAsia"/>
          <w:szCs w:val="21"/>
        </w:rPr>
        <w:t>の</w:t>
      </w:r>
      <w:r w:rsidR="00D3061B">
        <w:rPr>
          <w:rFonts w:asciiTheme="minorHAnsi" w:hAnsiTheme="minorHAnsi" w:hint="eastAsia"/>
          <w:szCs w:val="21"/>
        </w:rPr>
        <w:t>結果を集計し、調査させていただきます。したがって、あなたのカルテからの情報、検査結果を使用させていただく</w:t>
      </w:r>
      <w:r w:rsidR="00EA609F">
        <w:rPr>
          <w:rFonts w:asciiTheme="minorHAnsi" w:hAnsiTheme="minorHAnsi" w:hint="eastAsia"/>
          <w:szCs w:val="21"/>
        </w:rPr>
        <w:t>こと</w:t>
      </w:r>
      <w:r w:rsidR="00D3061B">
        <w:rPr>
          <w:rFonts w:asciiTheme="minorHAnsi" w:hAnsiTheme="minorHAnsi" w:hint="eastAsia"/>
          <w:szCs w:val="21"/>
        </w:rPr>
        <w:t>以外にあなたに特別なご負担はありません。</w:t>
      </w:r>
    </w:p>
    <w:p w14:paraId="78FB79DF" w14:textId="4503BFB6" w:rsidR="00D3061B" w:rsidRDefault="00D3061B" w:rsidP="00D3061B">
      <w:pPr>
        <w:ind w:firstLineChars="200" w:firstLine="462"/>
        <w:rPr>
          <w:rFonts w:asciiTheme="minorHAnsi" w:hAnsiTheme="minorHAnsi"/>
          <w:szCs w:val="21"/>
        </w:rPr>
      </w:pPr>
      <w:r>
        <w:rPr>
          <w:rFonts w:asciiTheme="minorHAnsi" w:hAnsiTheme="minorHAnsi" w:hint="eastAsia"/>
          <w:szCs w:val="21"/>
        </w:rPr>
        <w:lastRenderedPageBreak/>
        <w:t>参加施設</w:t>
      </w:r>
    </w:p>
    <w:p w14:paraId="6091D6F3" w14:textId="77777777" w:rsidR="00EC2BA1" w:rsidRPr="00EC2BA1" w:rsidRDefault="00EC2BA1" w:rsidP="00EC2BA1">
      <w:pPr>
        <w:ind w:leftChars="122" w:left="282" w:firstLineChars="89" w:firstLine="206"/>
        <w:rPr>
          <w:rFonts w:asciiTheme="minorHAnsi" w:hAnsiTheme="minorHAnsi"/>
          <w:szCs w:val="21"/>
        </w:rPr>
      </w:pPr>
      <w:r w:rsidRPr="00EC2BA1">
        <w:rPr>
          <w:rFonts w:asciiTheme="minorHAnsi" w:hAnsiTheme="minorHAnsi" w:hint="eastAsia"/>
          <w:szCs w:val="21"/>
        </w:rPr>
        <w:t>埼玉医科大学</w:t>
      </w:r>
      <w:r w:rsidRPr="00EC2BA1">
        <w:rPr>
          <w:rFonts w:asciiTheme="minorHAnsi" w:hAnsiTheme="minorHAnsi" w:hint="eastAsia"/>
          <w:szCs w:val="21"/>
        </w:rPr>
        <w:t xml:space="preserve"> </w:t>
      </w:r>
      <w:r w:rsidRPr="00EC2BA1">
        <w:rPr>
          <w:rFonts w:asciiTheme="minorHAnsi" w:hAnsiTheme="minorHAnsi" w:hint="eastAsia"/>
          <w:szCs w:val="21"/>
        </w:rPr>
        <w:t>消化管内科</w:t>
      </w:r>
    </w:p>
    <w:p w14:paraId="55F02448" w14:textId="77777777" w:rsidR="00EC2BA1" w:rsidRPr="00EC2BA1" w:rsidRDefault="00EC2BA1" w:rsidP="00EC2BA1">
      <w:pPr>
        <w:ind w:leftChars="122" w:left="282" w:firstLineChars="89" w:firstLine="206"/>
        <w:rPr>
          <w:rFonts w:asciiTheme="minorHAnsi" w:hAnsiTheme="minorHAnsi"/>
          <w:szCs w:val="21"/>
        </w:rPr>
      </w:pPr>
      <w:r w:rsidRPr="00EC2BA1">
        <w:rPr>
          <w:rFonts w:asciiTheme="minorHAnsi" w:hAnsiTheme="minorHAnsi" w:hint="eastAsia"/>
          <w:szCs w:val="21"/>
        </w:rPr>
        <w:t>東京女子医科大学</w:t>
      </w:r>
      <w:r w:rsidRPr="00EC2BA1">
        <w:rPr>
          <w:rFonts w:asciiTheme="minorHAnsi" w:hAnsiTheme="minorHAnsi" w:hint="eastAsia"/>
          <w:szCs w:val="21"/>
        </w:rPr>
        <w:t xml:space="preserve"> </w:t>
      </w:r>
      <w:r w:rsidRPr="00EC2BA1">
        <w:rPr>
          <w:rFonts w:asciiTheme="minorHAnsi" w:hAnsiTheme="minorHAnsi" w:hint="eastAsia"/>
          <w:szCs w:val="21"/>
        </w:rPr>
        <w:t>消化器内科</w:t>
      </w:r>
    </w:p>
    <w:p w14:paraId="78ACCF98" w14:textId="77777777" w:rsidR="00EC2BA1" w:rsidRPr="00EC2BA1" w:rsidRDefault="00EC2BA1" w:rsidP="00EC2BA1">
      <w:pPr>
        <w:ind w:leftChars="122" w:left="282" w:firstLineChars="89" w:firstLine="206"/>
        <w:rPr>
          <w:rFonts w:asciiTheme="minorHAnsi" w:hAnsiTheme="minorHAnsi"/>
          <w:szCs w:val="21"/>
        </w:rPr>
      </w:pPr>
      <w:r w:rsidRPr="00EC2BA1">
        <w:rPr>
          <w:rFonts w:asciiTheme="minorHAnsi" w:hAnsiTheme="minorHAnsi" w:hint="eastAsia"/>
          <w:szCs w:val="21"/>
        </w:rPr>
        <w:t>増子記念病院</w:t>
      </w:r>
      <w:r w:rsidRPr="00EC2BA1">
        <w:rPr>
          <w:rFonts w:asciiTheme="minorHAnsi" w:hAnsiTheme="minorHAnsi" w:hint="eastAsia"/>
          <w:szCs w:val="21"/>
        </w:rPr>
        <w:t xml:space="preserve"> </w:t>
      </w:r>
      <w:r w:rsidRPr="00EC2BA1">
        <w:rPr>
          <w:rFonts w:asciiTheme="minorHAnsi" w:hAnsiTheme="minorHAnsi" w:hint="eastAsia"/>
          <w:szCs w:val="21"/>
        </w:rPr>
        <w:t>消化器内科</w:t>
      </w:r>
    </w:p>
    <w:p w14:paraId="0E5A76A1" w14:textId="718E07D8" w:rsidR="00541BE4" w:rsidRDefault="00CB66A3" w:rsidP="00D3061B">
      <w:pPr>
        <w:ind w:leftChars="122" w:left="282" w:firstLineChars="89" w:firstLine="206"/>
        <w:rPr>
          <w:rFonts w:asciiTheme="minorHAnsi" w:hAnsiTheme="minorHAnsi"/>
          <w:szCs w:val="21"/>
        </w:rPr>
      </w:pPr>
      <w:r>
        <w:rPr>
          <w:rFonts w:asciiTheme="minorHAnsi" w:hAnsiTheme="minorHAnsi" w:hint="eastAsia"/>
          <w:szCs w:val="21"/>
        </w:rPr>
        <w:t xml:space="preserve">データセンター　</w:t>
      </w:r>
      <w:r w:rsidR="00541BE4" w:rsidRPr="00541BE4">
        <w:rPr>
          <w:rFonts w:asciiTheme="minorHAnsi" w:hAnsiTheme="minorHAnsi" w:hint="eastAsia"/>
          <w:szCs w:val="21"/>
        </w:rPr>
        <w:t>浜松医科大学臨床研究管理センター</w:t>
      </w:r>
    </w:p>
    <w:p w14:paraId="10635680" w14:textId="596DE2E8" w:rsidR="00541BE4" w:rsidRDefault="00541BE4" w:rsidP="00D3061B">
      <w:pPr>
        <w:ind w:leftChars="122" w:left="282" w:firstLineChars="89" w:firstLine="206"/>
        <w:rPr>
          <w:rFonts w:asciiTheme="minorHAnsi" w:hAnsiTheme="minorHAnsi"/>
          <w:szCs w:val="21"/>
        </w:rPr>
      </w:pPr>
      <w:r>
        <w:rPr>
          <w:rFonts w:asciiTheme="minorHAnsi" w:hAnsiTheme="minorHAnsi" w:hint="eastAsia"/>
          <w:szCs w:val="21"/>
        </w:rPr>
        <w:t>研究</w:t>
      </w:r>
      <w:r w:rsidRPr="00541BE4">
        <w:rPr>
          <w:rFonts w:asciiTheme="minorHAnsi" w:hAnsiTheme="minorHAnsi" w:hint="eastAsia"/>
          <w:szCs w:val="21"/>
        </w:rPr>
        <w:t>事務局</w:t>
      </w:r>
      <w:r>
        <w:rPr>
          <w:rFonts w:asciiTheme="minorHAnsi" w:hAnsiTheme="minorHAnsi" w:hint="eastAsia"/>
          <w:szCs w:val="21"/>
        </w:rPr>
        <w:t xml:space="preserve">　</w:t>
      </w:r>
      <w:r w:rsidR="00D068E8">
        <w:rPr>
          <w:rFonts w:asciiTheme="minorHAnsi" w:hAnsiTheme="minorHAnsi" w:hint="eastAsia"/>
          <w:szCs w:val="21"/>
        </w:rPr>
        <w:t>慶應義塾大学医学部内視鏡センター</w:t>
      </w:r>
    </w:p>
    <w:p w14:paraId="28B1A4C5" w14:textId="7AE7BAC3" w:rsidR="00D3061B" w:rsidRDefault="00D3061B" w:rsidP="00D3061B">
      <w:pPr>
        <w:ind w:leftChars="184" w:left="425" w:firstLine="1"/>
        <w:rPr>
          <w:rFonts w:asciiTheme="minorHAnsi" w:hAnsiTheme="minorHAnsi"/>
          <w:szCs w:val="21"/>
        </w:rPr>
      </w:pPr>
      <w:r w:rsidRPr="00341633">
        <w:rPr>
          <w:rFonts w:asciiTheme="minorHAnsi" w:hAnsiTheme="minorHAnsi" w:hint="eastAsia"/>
          <w:szCs w:val="21"/>
        </w:rPr>
        <w:t>研究実施期間：</w:t>
      </w:r>
      <w:r>
        <w:rPr>
          <w:rFonts w:asciiTheme="minorHAnsi" w:hAnsiTheme="minorHAnsi" w:hint="eastAsia"/>
          <w:szCs w:val="21"/>
        </w:rPr>
        <w:t>許可後</w:t>
      </w:r>
      <w:r w:rsidRPr="00341633">
        <w:rPr>
          <w:rFonts w:asciiTheme="minorHAnsi" w:hAnsiTheme="minorHAnsi" w:hint="eastAsia"/>
          <w:szCs w:val="21"/>
        </w:rPr>
        <w:t>〜</w:t>
      </w:r>
      <w:r w:rsidRPr="00341633">
        <w:rPr>
          <w:rFonts w:asciiTheme="minorHAnsi" w:hAnsiTheme="minorHAnsi"/>
          <w:szCs w:val="21"/>
        </w:rPr>
        <w:t>20</w:t>
      </w:r>
      <w:r w:rsidR="00CB66A3">
        <w:rPr>
          <w:rFonts w:asciiTheme="minorHAnsi" w:hAnsiTheme="minorHAnsi" w:hint="eastAsia"/>
          <w:szCs w:val="21"/>
        </w:rPr>
        <w:t>21</w:t>
      </w:r>
      <w:r w:rsidRPr="00341633">
        <w:rPr>
          <w:rFonts w:asciiTheme="minorHAnsi" w:hAnsiTheme="minorHAnsi" w:hint="eastAsia"/>
          <w:szCs w:val="21"/>
        </w:rPr>
        <w:t>年</w:t>
      </w:r>
      <w:r w:rsidR="00CB66A3">
        <w:rPr>
          <w:rFonts w:asciiTheme="minorHAnsi" w:hAnsiTheme="minorHAnsi" w:hint="eastAsia"/>
          <w:szCs w:val="21"/>
        </w:rPr>
        <w:t>12</w:t>
      </w:r>
      <w:r w:rsidRPr="00341633">
        <w:rPr>
          <w:rFonts w:asciiTheme="minorHAnsi" w:hAnsiTheme="minorHAnsi" w:hint="eastAsia"/>
          <w:szCs w:val="21"/>
        </w:rPr>
        <w:t>月</w:t>
      </w:r>
      <w:r w:rsidR="00CB66A3">
        <w:rPr>
          <w:rFonts w:asciiTheme="minorHAnsi" w:hAnsiTheme="minorHAnsi" w:hint="eastAsia"/>
          <w:szCs w:val="21"/>
        </w:rPr>
        <w:t>31</w:t>
      </w:r>
      <w:r w:rsidRPr="00341633">
        <w:rPr>
          <w:rFonts w:asciiTheme="minorHAnsi" w:hAnsiTheme="minorHAnsi" w:hint="eastAsia"/>
          <w:szCs w:val="21"/>
        </w:rPr>
        <w:t>日までを予定しています。</w:t>
      </w:r>
    </w:p>
    <w:p w14:paraId="6946E05F" w14:textId="49A155AB" w:rsidR="00341633" w:rsidRPr="00341633" w:rsidRDefault="00341633" w:rsidP="00D3061B">
      <w:pPr>
        <w:ind w:leftChars="184" w:left="425" w:firstLine="1"/>
        <w:rPr>
          <w:rFonts w:asciiTheme="minorHAnsi" w:hAnsiTheme="minorHAnsi"/>
          <w:szCs w:val="21"/>
        </w:rPr>
      </w:pPr>
      <w:r w:rsidRPr="00341633">
        <w:rPr>
          <w:rFonts w:asciiTheme="minorHAnsi" w:hAnsiTheme="minorHAnsi" w:hint="eastAsia"/>
          <w:szCs w:val="21"/>
        </w:rPr>
        <w:t>研究協力事項：</w:t>
      </w:r>
      <w:r w:rsidR="00D3061B">
        <w:rPr>
          <w:rFonts w:asciiTheme="minorHAnsi" w:hAnsiTheme="minorHAnsi" w:hint="eastAsia"/>
          <w:szCs w:val="21"/>
        </w:rPr>
        <w:t>あなたに診療上必要とされ</w:t>
      </w:r>
      <w:r w:rsidR="003540D8">
        <w:rPr>
          <w:rFonts w:asciiTheme="minorHAnsi" w:hAnsiTheme="minorHAnsi" w:hint="eastAsia"/>
          <w:szCs w:val="21"/>
        </w:rPr>
        <w:t>た</w:t>
      </w:r>
      <w:r w:rsidR="00D068E8">
        <w:rPr>
          <w:rFonts w:asciiTheme="minorHAnsi" w:hAnsiTheme="minorHAnsi" w:hint="eastAsia"/>
          <w:szCs w:val="21"/>
        </w:rPr>
        <w:t>小腸</w:t>
      </w:r>
      <w:r w:rsidR="00D3061B" w:rsidRPr="00EF72CD">
        <w:rPr>
          <w:rFonts w:asciiTheme="minorHAnsi" w:hAnsiTheme="minorHAnsi" w:hint="eastAsia"/>
          <w:szCs w:val="21"/>
        </w:rPr>
        <w:t>カプセル内視鏡</w:t>
      </w:r>
      <w:r w:rsidR="00D3061B">
        <w:rPr>
          <w:rFonts w:asciiTheme="minorHAnsi" w:hAnsiTheme="minorHAnsi" w:hint="eastAsia"/>
          <w:szCs w:val="21"/>
        </w:rPr>
        <w:t>結果を調査させていただきます。項目は、</w:t>
      </w:r>
      <w:r w:rsidR="00376B77">
        <w:rPr>
          <w:rFonts w:asciiTheme="minorHAnsi" w:hAnsiTheme="minorHAnsi" w:hint="eastAsia"/>
          <w:szCs w:val="21"/>
        </w:rPr>
        <w:t>小腸</w:t>
      </w:r>
      <w:r w:rsidR="00D3061B" w:rsidRPr="00EF72CD">
        <w:rPr>
          <w:rFonts w:asciiTheme="minorHAnsi" w:hAnsiTheme="minorHAnsi" w:hint="eastAsia"/>
          <w:szCs w:val="21"/>
        </w:rPr>
        <w:t>カプセル内視鏡</w:t>
      </w:r>
      <w:r w:rsidR="00454E9C">
        <w:rPr>
          <w:rFonts w:asciiTheme="minorHAnsi" w:hAnsiTheme="minorHAnsi" w:hint="eastAsia"/>
          <w:szCs w:val="21"/>
        </w:rPr>
        <w:t>で検出した病変の種類</w:t>
      </w:r>
      <w:r w:rsidR="00D3061B">
        <w:rPr>
          <w:rFonts w:asciiTheme="minorHAnsi" w:hAnsiTheme="minorHAnsi" w:hint="eastAsia"/>
          <w:szCs w:val="21"/>
        </w:rPr>
        <w:t>、</w:t>
      </w:r>
      <w:r w:rsidR="00442759">
        <w:rPr>
          <w:rFonts w:asciiTheme="minorHAnsi" w:hAnsiTheme="minorHAnsi" w:hint="eastAsia"/>
          <w:szCs w:val="21"/>
        </w:rPr>
        <w:t>個数、</w:t>
      </w:r>
      <w:r w:rsidR="00454E9C">
        <w:rPr>
          <w:rFonts w:asciiTheme="minorHAnsi" w:hAnsiTheme="minorHAnsi" w:hint="eastAsia"/>
          <w:szCs w:val="21"/>
        </w:rPr>
        <w:t>小腸以外の</w:t>
      </w:r>
      <w:r w:rsidR="00442759">
        <w:rPr>
          <w:rFonts w:asciiTheme="minorHAnsi" w:hAnsiTheme="minorHAnsi" w:hint="eastAsia"/>
          <w:szCs w:val="21"/>
        </w:rPr>
        <w:t>食道、胃、大腸病変の種類、個数</w:t>
      </w:r>
      <w:r w:rsidR="00EA609F">
        <w:rPr>
          <w:rFonts w:asciiTheme="minorHAnsi" w:hAnsiTheme="minorHAnsi" w:hint="eastAsia"/>
          <w:szCs w:val="21"/>
        </w:rPr>
        <w:t>。</w:t>
      </w:r>
      <w:r w:rsidR="00D3061B" w:rsidRPr="00E97725">
        <w:rPr>
          <w:rFonts w:asciiTheme="minorHAnsi" w:hAnsiTheme="minorHAnsi"/>
          <w:szCs w:val="21"/>
        </w:rPr>
        <w:t>診療以外の目的で本研究のために普段内服しているお薬</w:t>
      </w:r>
      <w:r w:rsidR="00D3061B">
        <w:rPr>
          <w:rFonts w:asciiTheme="minorHAnsi" w:hAnsiTheme="minorHAnsi" w:hint="eastAsia"/>
          <w:szCs w:val="21"/>
        </w:rPr>
        <w:t>や症状、検査結果など</w:t>
      </w:r>
      <w:r w:rsidR="00D3061B" w:rsidRPr="00E97725">
        <w:rPr>
          <w:rFonts w:asciiTheme="minorHAnsi" w:hAnsiTheme="minorHAnsi"/>
          <w:szCs w:val="21"/>
        </w:rPr>
        <w:t>を調べるためにカルテの閲覧をさせて頂</w:t>
      </w:r>
      <w:r w:rsidR="00EA609F">
        <w:rPr>
          <w:rFonts w:asciiTheme="minorHAnsi" w:hAnsiTheme="minorHAnsi" w:hint="eastAsia"/>
          <w:szCs w:val="21"/>
        </w:rPr>
        <w:t>き</w:t>
      </w:r>
      <w:r w:rsidR="00D3061B" w:rsidRPr="00E97725">
        <w:rPr>
          <w:rFonts w:asciiTheme="minorHAnsi" w:hAnsiTheme="minorHAnsi"/>
          <w:szCs w:val="21"/>
        </w:rPr>
        <w:t>ます。</w:t>
      </w:r>
    </w:p>
    <w:p w14:paraId="11B65EC6" w14:textId="77777777" w:rsidR="005E15D5" w:rsidRPr="00E97725" w:rsidRDefault="005E15D5" w:rsidP="005E15D5">
      <w:pPr>
        <w:ind w:left="360"/>
        <w:rPr>
          <w:rFonts w:asciiTheme="minorHAnsi" w:hAnsiTheme="minorHAnsi"/>
          <w:szCs w:val="21"/>
        </w:rPr>
      </w:pPr>
    </w:p>
    <w:p w14:paraId="1C5E94FE" w14:textId="77777777" w:rsidR="005E15D5" w:rsidRPr="00E97725" w:rsidRDefault="005E15D5" w:rsidP="005E15D5">
      <w:pPr>
        <w:ind w:left="360"/>
        <w:rPr>
          <w:rFonts w:asciiTheme="minorHAnsi" w:hAnsiTheme="minorHAnsi"/>
          <w:szCs w:val="21"/>
        </w:rPr>
      </w:pPr>
      <w:r w:rsidRPr="00E97725">
        <w:rPr>
          <w:rFonts w:asciiTheme="minorHAnsi" w:hAnsiTheme="minorHAnsi"/>
          <w:szCs w:val="21"/>
        </w:rPr>
        <w:t>４</w:t>
      </w:r>
      <w:r w:rsidRPr="00E97725">
        <w:rPr>
          <w:rFonts w:asciiTheme="minorHAnsi" w:hAnsiTheme="minorHAnsi"/>
          <w:szCs w:val="21"/>
        </w:rPr>
        <w:t xml:space="preserve"> </w:t>
      </w:r>
      <w:r w:rsidRPr="00E97725">
        <w:rPr>
          <w:rFonts w:asciiTheme="minorHAnsi" w:hAnsiTheme="minorHAnsi"/>
          <w:szCs w:val="21"/>
        </w:rPr>
        <w:t>研究協力者にもたらされる利益および不利益</w:t>
      </w:r>
    </w:p>
    <w:p w14:paraId="1AA3DAC8" w14:textId="06FFFA8F" w:rsidR="00341633" w:rsidRPr="00EA609F" w:rsidRDefault="00341633" w:rsidP="00341633">
      <w:pPr>
        <w:pStyle w:val="a8"/>
        <w:numPr>
          <w:ilvl w:val="0"/>
          <w:numId w:val="20"/>
        </w:numPr>
        <w:ind w:leftChars="0"/>
        <w:rPr>
          <w:rFonts w:asciiTheme="minorHAnsi" w:hAnsiTheme="minorHAnsi"/>
          <w:sz w:val="24"/>
          <w:szCs w:val="24"/>
        </w:rPr>
      </w:pPr>
      <w:r w:rsidRPr="00EA609F">
        <w:rPr>
          <w:rFonts w:asciiTheme="minorHAnsi" w:hAnsiTheme="minorHAnsi" w:hint="eastAsia"/>
          <w:sz w:val="24"/>
          <w:szCs w:val="24"/>
        </w:rPr>
        <w:t>予測される利益</w:t>
      </w:r>
    </w:p>
    <w:p w14:paraId="6AD80939" w14:textId="478B59FD" w:rsidR="00341633" w:rsidRPr="00EA609F" w:rsidRDefault="0055507D" w:rsidP="00341633">
      <w:pPr>
        <w:ind w:left="360"/>
        <w:rPr>
          <w:rFonts w:asciiTheme="minorHAnsi" w:hAnsiTheme="minorHAnsi"/>
          <w:szCs w:val="24"/>
        </w:rPr>
      </w:pPr>
      <w:r>
        <w:rPr>
          <w:rFonts w:asciiTheme="minorHAnsi" w:hAnsiTheme="minorHAnsi" w:hint="eastAsia"/>
          <w:szCs w:val="24"/>
        </w:rPr>
        <w:t>本研究に参加され</w:t>
      </w:r>
      <w:r w:rsidR="00E45F6D">
        <w:rPr>
          <w:rFonts w:asciiTheme="minorHAnsi" w:hAnsiTheme="minorHAnsi" w:hint="eastAsia"/>
          <w:szCs w:val="24"/>
        </w:rPr>
        <w:t>ることによる利益はありません</w:t>
      </w:r>
      <w:r w:rsidR="00341633" w:rsidRPr="00EA609F">
        <w:rPr>
          <w:rFonts w:asciiTheme="minorHAnsi" w:hAnsiTheme="minorHAnsi" w:hint="eastAsia"/>
          <w:szCs w:val="24"/>
        </w:rPr>
        <w:t>。</w:t>
      </w:r>
    </w:p>
    <w:p w14:paraId="591F9F99" w14:textId="7645B259" w:rsidR="00341633" w:rsidRPr="00EA609F" w:rsidRDefault="00341633" w:rsidP="00341633">
      <w:pPr>
        <w:pStyle w:val="a8"/>
        <w:numPr>
          <w:ilvl w:val="0"/>
          <w:numId w:val="20"/>
        </w:numPr>
        <w:ind w:leftChars="0"/>
        <w:rPr>
          <w:rFonts w:asciiTheme="minorHAnsi" w:hAnsiTheme="minorHAnsi"/>
          <w:sz w:val="24"/>
          <w:szCs w:val="24"/>
        </w:rPr>
      </w:pPr>
      <w:r w:rsidRPr="00EA609F">
        <w:rPr>
          <w:rFonts w:asciiTheme="minorHAnsi" w:hAnsiTheme="minorHAnsi" w:hint="eastAsia"/>
          <w:sz w:val="24"/>
          <w:szCs w:val="24"/>
        </w:rPr>
        <w:t>予測される不利益</w:t>
      </w:r>
    </w:p>
    <w:p w14:paraId="6A77C57E" w14:textId="3291DC1B" w:rsidR="00341633" w:rsidRPr="00EA609F" w:rsidRDefault="00E45F6D" w:rsidP="00AB2F37">
      <w:pPr>
        <w:ind w:left="360"/>
        <w:rPr>
          <w:rFonts w:asciiTheme="minorHAnsi" w:hAnsiTheme="minorHAnsi"/>
          <w:szCs w:val="24"/>
        </w:rPr>
      </w:pPr>
      <w:r>
        <w:rPr>
          <w:rFonts w:asciiTheme="minorHAnsi" w:hAnsiTheme="minorHAnsi" w:hint="eastAsia"/>
          <w:szCs w:val="24"/>
        </w:rPr>
        <w:t>本研究は通常の診療で行われた結果を</w:t>
      </w:r>
      <w:r w:rsidR="004B695C">
        <w:rPr>
          <w:rFonts w:asciiTheme="minorHAnsi" w:hAnsiTheme="minorHAnsi" w:hint="eastAsia"/>
          <w:szCs w:val="24"/>
        </w:rPr>
        <w:t>集計する研究です</w:t>
      </w:r>
      <w:r w:rsidR="00341633" w:rsidRPr="00EA609F">
        <w:rPr>
          <w:rFonts w:asciiTheme="minorHAnsi" w:hAnsiTheme="minorHAnsi" w:hint="eastAsia"/>
          <w:szCs w:val="24"/>
        </w:rPr>
        <w:t>。</w:t>
      </w:r>
      <w:r w:rsidR="004B695C">
        <w:rPr>
          <w:rFonts w:asciiTheme="minorHAnsi" w:hAnsiTheme="minorHAnsi" w:hint="eastAsia"/>
          <w:szCs w:val="24"/>
        </w:rPr>
        <w:t>したがって本研究に参加することによる不利益は</w:t>
      </w:r>
      <w:r w:rsidR="00AB2F37">
        <w:rPr>
          <w:rFonts w:asciiTheme="minorHAnsi" w:hAnsiTheme="minorHAnsi" w:hint="eastAsia"/>
          <w:szCs w:val="24"/>
        </w:rPr>
        <w:t>ありません。</w:t>
      </w:r>
      <w:r w:rsidR="00E4485B" w:rsidRPr="00EA609F">
        <w:rPr>
          <w:rFonts w:asciiTheme="minorHAnsi" w:hAnsiTheme="minorHAnsi" w:hint="eastAsia"/>
          <w:szCs w:val="24"/>
        </w:rPr>
        <w:t>この研究では、保険で認められている使用方法で実施しておりますので、検査や治療などの費用は、通常の診療と同様に、あなたの健康保険を用いて行います。</w:t>
      </w:r>
    </w:p>
    <w:p w14:paraId="0A009F33" w14:textId="77777777" w:rsidR="00C213A6" w:rsidRDefault="00C213A6" w:rsidP="00C213A6">
      <w:pPr>
        <w:ind w:left="360"/>
        <w:rPr>
          <w:rFonts w:asciiTheme="minorHAnsi" w:hAnsiTheme="minorHAnsi"/>
          <w:szCs w:val="21"/>
        </w:rPr>
      </w:pPr>
    </w:p>
    <w:p w14:paraId="15CE29D9" w14:textId="3406F563" w:rsidR="00C213A6" w:rsidRPr="00C213A6" w:rsidRDefault="00C213A6" w:rsidP="00C213A6">
      <w:pPr>
        <w:ind w:left="360"/>
        <w:rPr>
          <w:rFonts w:asciiTheme="minorHAnsi" w:hAnsiTheme="minorHAnsi"/>
          <w:szCs w:val="21"/>
        </w:rPr>
      </w:pPr>
      <w:r w:rsidRPr="00C213A6">
        <w:rPr>
          <w:rFonts w:asciiTheme="minorHAnsi" w:hAnsiTheme="minorHAnsi" w:hint="eastAsia"/>
          <w:szCs w:val="21"/>
        </w:rPr>
        <w:t>５</w:t>
      </w:r>
      <w:r w:rsidRPr="00C213A6">
        <w:rPr>
          <w:rFonts w:asciiTheme="minorHAnsi" w:hAnsiTheme="minorHAnsi" w:hint="eastAsia"/>
          <w:szCs w:val="21"/>
        </w:rPr>
        <w:t xml:space="preserve"> </w:t>
      </w:r>
      <w:r w:rsidRPr="00C213A6">
        <w:rPr>
          <w:rFonts w:asciiTheme="minorHAnsi" w:hAnsiTheme="minorHAnsi" w:hint="eastAsia"/>
          <w:szCs w:val="21"/>
        </w:rPr>
        <w:t>個人情報の保護</w:t>
      </w:r>
    </w:p>
    <w:p w14:paraId="21283583" w14:textId="77777777" w:rsidR="00C213A6" w:rsidRPr="00C213A6" w:rsidRDefault="00C213A6" w:rsidP="00C213A6">
      <w:pPr>
        <w:ind w:left="360"/>
        <w:rPr>
          <w:rFonts w:asciiTheme="minorHAnsi" w:hAnsiTheme="minorHAnsi"/>
          <w:szCs w:val="21"/>
        </w:rPr>
      </w:pPr>
      <w:r w:rsidRPr="00C213A6">
        <w:rPr>
          <w:rFonts w:asciiTheme="minorHAnsi" w:hAnsiTheme="minorHAnsi"/>
          <w:szCs w:val="21"/>
        </w:rPr>
        <w:t>個人情報を含む研究結果は、様々な問題を引き起こす可能性があるため、他の人に漏れないように、取り扱いを慎重に行</w:t>
      </w:r>
      <w:r w:rsidRPr="00C213A6">
        <w:rPr>
          <w:rFonts w:asciiTheme="minorHAnsi" w:hAnsiTheme="minorHAnsi" w:hint="eastAsia"/>
          <w:szCs w:val="21"/>
        </w:rPr>
        <w:t>い</w:t>
      </w:r>
      <w:r w:rsidRPr="00C213A6">
        <w:rPr>
          <w:rFonts w:asciiTheme="minorHAnsi" w:hAnsiTheme="minorHAnsi"/>
          <w:szCs w:val="21"/>
        </w:rPr>
        <w:t>ます。あなたの診療情報は、分析する前に診療録の整理簿から、住所、氏名、生年月日などを削り、代わりに新しく符号をつけます（連結可能匿名化）。あなたとこの符号を結びつける対応表は、個人情報管理者によって厳重に保管されます。個人情報の秘密が保全されることを前提に、下記の者が必要な範囲内で研究対象者に関する情報を閲覧します。</w:t>
      </w:r>
    </w:p>
    <w:p w14:paraId="07BF7D97" w14:textId="77777777" w:rsidR="00C213A6" w:rsidRPr="00C213A6" w:rsidRDefault="00C213A6" w:rsidP="00C213A6">
      <w:pPr>
        <w:numPr>
          <w:ilvl w:val="0"/>
          <w:numId w:val="21"/>
        </w:numPr>
        <w:ind w:hanging="76"/>
        <w:rPr>
          <w:rFonts w:asciiTheme="minorHAnsi" w:hAnsiTheme="minorHAnsi"/>
          <w:szCs w:val="21"/>
        </w:rPr>
      </w:pPr>
      <w:r w:rsidRPr="00C213A6">
        <w:rPr>
          <w:rFonts w:asciiTheme="minorHAnsi" w:hAnsiTheme="minorHAnsi"/>
          <w:szCs w:val="21"/>
        </w:rPr>
        <w:t>倫理審査委員会</w:t>
      </w:r>
    </w:p>
    <w:p w14:paraId="1ADF052C" w14:textId="77777777" w:rsidR="00E4485B" w:rsidRPr="00F1183A" w:rsidRDefault="00E4485B" w:rsidP="00341633">
      <w:pPr>
        <w:ind w:left="360"/>
        <w:rPr>
          <w:rFonts w:asciiTheme="minorHAnsi" w:hAnsiTheme="minorHAnsi"/>
          <w:szCs w:val="21"/>
        </w:rPr>
      </w:pPr>
    </w:p>
    <w:p w14:paraId="59287CA1"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６</w:t>
      </w:r>
      <w:r w:rsidRPr="00E97725">
        <w:rPr>
          <w:rFonts w:asciiTheme="minorHAnsi" w:hAnsiTheme="minorHAnsi"/>
          <w:szCs w:val="21"/>
        </w:rPr>
        <w:t xml:space="preserve"> </w:t>
      </w:r>
      <w:r w:rsidRPr="00E97725">
        <w:rPr>
          <w:rFonts w:asciiTheme="minorHAnsi" w:hAnsiTheme="minorHAnsi"/>
          <w:szCs w:val="21"/>
        </w:rPr>
        <w:t>研究計画書等の開示</w:t>
      </w:r>
    </w:p>
    <w:p w14:paraId="01421578"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本研究の研究計画の開示を希望される方には計画書をお見せします。</w:t>
      </w:r>
    </w:p>
    <w:p w14:paraId="5F3E3C10" w14:textId="77777777" w:rsidR="005E15D5" w:rsidRPr="00D06956" w:rsidRDefault="005E15D5" w:rsidP="00EA609F">
      <w:pPr>
        <w:ind w:leftChars="122" w:left="282"/>
        <w:rPr>
          <w:rFonts w:asciiTheme="minorHAnsi" w:hAnsiTheme="minorHAnsi"/>
          <w:szCs w:val="21"/>
        </w:rPr>
      </w:pPr>
    </w:p>
    <w:p w14:paraId="719316BD"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７</w:t>
      </w:r>
      <w:r w:rsidRPr="00E97725">
        <w:rPr>
          <w:rFonts w:asciiTheme="minorHAnsi" w:hAnsiTheme="minorHAnsi"/>
          <w:szCs w:val="21"/>
        </w:rPr>
        <w:t xml:space="preserve"> </w:t>
      </w:r>
      <w:r w:rsidRPr="00E97725">
        <w:rPr>
          <w:rFonts w:asciiTheme="minorHAnsi" w:hAnsiTheme="minorHAnsi"/>
          <w:szCs w:val="21"/>
        </w:rPr>
        <w:t>協力者への結果の開示</w:t>
      </w:r>
    </w:p>
    <w:p w14:paraId="32DC4FAA"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本研究で得られる結果は、開示を希望される方にはお知らせします。</w:t>
      </w:r>
    </w:p>
    <w:p w14:paraId="12ACDD4C" w14:textId="77777777" w:rsidR="00C213A6" w:rsidRPr="00D06956" w:rsidRDefault="00C213A6" w:rsidP="00EA609F">
      <w:pPr>
        <w:ind w:leftChars="122" w:left="282"/>
        <w:rPr>
          <w:rFonts w:asciiTheme="minorHAnsi" w:hAnsiTheme="minorHAnsi"/>
          <w:szCs w:val="21"/>
        </w:rPr>
      </w:pPr>
    </w:p>
    <w:p w14:paraId="2E027504"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８</w:t>
      </w:r>
      <w:r w:rsidRPr="00E97725">
        <w:rPr>
          <w:rFonts w:asciiTheme="minorHAnsi" w:hAnsiTheme="minorHAnsi"/>
          <w:szCs w:val="21"/>
        </w:rPr>
        <w:t xml:space="preserve"> </w:t>
      </w:r>
      <w:r w:rsidRPr="00E97725">
        <w:rPr>
          <w:rFonts w:asciiTheme="minorHAnsi" w:hAnsiTheme="minorHAnsi"/>
          <w:szCs w:val="21"/>
        </w:rPr>
        <w:t>研究成果の公表</w:t>
      </w:r>
    </w:p>
    <w:p w14:paraId="2F4FDE90" w14:textId="50B612AB" w:rsidR="005E15D5" w:rsidRPr="00E97725" w:rsidRDefault="005E15D5" w:rsidP="00EA609F">
      <w:pPr>
        <w:ind w:leftChars="122" w:left="282"/>
        <w:rPr>
          <w:rFonts w:asciiTheme="minorHAnsi" w:hAnsiTheme="minorHAnsi"/>
          <w:szCs w:val="21"/>
        </w:rPr>
      </w:pPr>
      <w:bookmarkStart w:id="1" w:name="_Hlk9605997"/>
      <w:r w:rsidRPr="00E97725">
        <w:rPr>
          <w:rFonts w:asciiTheme="minorHAnsi" w:hAnsiTheme="minorHAnsi"/>
          <w:szCs w:val="21"/>
        </w:rPr>
        <w:t>結果の公開を前提とした解析は匿名化し集団として扱います。</w:t>
      </w:r>
      <w:r w:rsidR="00401B72" w:rsidRPr="00401B72">
        <w:rPr>
          <w:rFonts w:asciiTheme="minorHAnsi" w:hAnsiTheme="minorHAnsi" w:hint="eastAsia"/>
          <w:szCs w:val="21"/>
        </w:rPr>
        <w:t>この研究で得られた結果は、学会や医学論文などに公表される場合がありますが、その際は識別コードに置き換えられた情報のみが公表されるため、プライバシーは保護されます。</w:t>
      </w:r>
      <w:r w:rsidR="008B3C30" w:rsidRPr="008B3C30">
        <w:rPr>
          <w:rFonts w:asciiTheme="minorHAnsi" w:hAnsiTheme="minorHAnsi" w:hint="eastAsia"/>
          <w:szCs w:val="21"/>
        </w:rPr>
        <w:t>この研究で得られた結果は、</w:t>
      </w:r>
      <w:r w:rsidR="004D7BBC" w:rsidRPr="004D7BBC">
        <w:rPr>
          <w:rFonts w:asciiTheme="minorHAnsi" w:hAnsiTheme="minorHAnsi" w:hint="eastAsia"/>
          <w:szCs w:val="21"/>
        </w:rPr>
        <w:t>研究終了後、２</w:t>
      </w:r>
      <w:r w:rsidR="004D7BBC" w:rsidRPr="004D7BBC">
        <w:rPr>
          <w:rFonts w:asciiTheme="minorHAnsi" w:hAnsiTheme="minorHAnsi" w:hint="eastAsia"/>
          <w:szCs w:val="21"/>
        </w:rPr>
        <w:lastRenderedPageBreak/>
        <w:t>年以内に学会報告および学術誌への投稿にて</w:t>
      </w:r>
      <w:r w:rsidR="008B3C30" w:rsidRPr="008B3C30">
        <w:rPr>
          <w:rFonts w:asciiTheme="minorHAnsi" w:hAnsiTheme="minorHAnsi" w:hint="eastAsia"/>
          <w:szCs w:val="21"/>
        </w:rPr>
        <w:t>公表</w:t>
      </w:r>
      <w:r w:rsidR="004D7BBC" w:rsidRPr="004D7BBC">
        <w:rPr>
          <w:rFonts w:asciiTheme="minorHAnsi" w:hAnsiTheme="minorHAnsi" w:hint="eastAsia"/>
          <w:szCs w:val="21"/>
        </w:rPr>
        <w:t>の予定</w:t>
      </w:r>
      <w:r w:rsidR="004D7BBC">
        <w:rPr>
          <w:rFonts w:asciiTheme="minorHAnsi" w:hAnsiTheme="minorHAnsi" w:hint="eastAsia"/>
          <w:szCs w:val="21"/>
        </w:rPr>
        <w:t>です</w:t>
      </w:r>
      <w:r w:rsidR="008B3C30" w:rsidRPr="008B3C30">
        <w:rPr>
          <w:rFonts w:asciiTheme="minorHAnsi" w:hAnsiTheme="minorHAnsi" w:hint="eastAsia"/>
          <w:szCs w:val="21"/>
        </w:rPr>
        <w:t>。</w:t>
      </w:r>
    </w:p>
    <w:bookmarkEnd w:id="1"/>
    <w:p w14:paraId="261A186D" w14:textId="77777777" w:rsidR="005E15D5" w:rsidRPr="00D06956" w:rsidRDefault="005E15D5" w:rsidP="00EA609F">
      <w:pPr>
        <w:ind w:leftChars="122" w:left="282"/>
        <w:rPr>
          <w:rFonts w:asciiTheme="minorHAnsi" w:hAnsiTheme="minorHAnsi"/>
          <w:szCs w:val="21"/>
        </w:rPr>
      </w:pPr>
    </w:p>
    <w:p w14:paraId="5227C678"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９</w:t>
      </w:r>
      <w:r w:rsidRPr="00E97725">
        <w:rPr>
          <w:rFonts w:asciiTheme="minorHAnsi" w:hAnsiTheme="minorHAnsi"/>
          <w:szCs w:val="21"/>
        </w:rPr>
        <w:t xml:space="preserve"> </w:t>
      </w:r>
      <w:r w:rsidRPr="00E97725">
        <w:rPr>
          <w:rFonts w:asciiTheme="minorHAnsi" w:hAnsiTheme="minorHAnsi"/>
          <w:szCs w:val="21"/>
        </w:rPr>
        <w:t>研究から生じる知的財産権の帰属</w:t>
      </w:r>
    </w:p>
    <w:p w14:paraId="5AF5BE43"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研究から生じる知的財産権は学校法人「慶應義塾」に帰属します。</w:t>
      </w:r>
    </w:p>
    <w:p w14:paraId="2090F3EC" w14:textId="77777777" w:rsidR="005E15D5" w:rsidRPr="00D06956" w:rsidRDefault="005E15D5" w:rsidP="00EA609F">
      <w:pPr>
        <w:ind w:leftChars="122" w:left="282"/>
        <w:rPr>
          <w:rFonts w:asciiTheme="minorHAnsi" w:hAnsiTheme="minorHAnsi"/>
          <w:szCs w:val="21"/>
        </w:rPr>
      </w:pPr>
    </w:p>
    <w:p w14:paraId="73EA6791"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 xml:space="preserve">10 </w:t>
      </w:r>
      <w:r w:rsidRPr="00E97725">
        <w:rPr>
          <w:rFonts w:asciiTheme="minorHAnsi" w:hAnsiTheme="minorHAnsi"/>
          <w:szCs w:val="21"/>
        </w:rPr>
        <w:t>研究終了後の試料取扱の方針</w:t>
      </w:r>
    </w:p>
    <w:p w14:paraId="08A078F0" w14:textId="12465A29" w:rsidR="005E15D5" w:rsidRDefault="00EF72CD" w:rsidP="00EA609F">
      <w:pPr>
        <w:ind w:leftChars="122" w:left="282"/>
        <w:rPr>
          <w:rFonts w:asciiTheme="minorHAnsi" w:hAnsiTheme="minorHAnsi"/>
          <w:szCs w:val="21"/>
        </w:rPr>
      </w:pPr>
      <w:r w:rsidRPr="00EF72CD">
        <w:rPr>
          <w:rFonts w:asciiTheme="minorHAnsi" w:hAnsiTheme="minorHAnsi" w:hint="eastAsia"/>
          <w:szCs w:val="21"/>
        </w:rPr>
        <w:t>この研究にご参加いただいた場合、あなたから提供された診療情報などのこの研究に関するデータは、あなたのお名前を識別コード（文字や数字を組み合わせたもの）に</w:t>
      </w:r>
      <w:r w:rsidR="00EA609F">
        <w:rPr>
          <w:rFonts w:asciiTheme="minorHAnsi" w:hAnsiTheme="minorHAnsi" w:hint="eastAsia"/>
          <w:szCs w:val="21"/>
        </w:rPr>
        <w:t>慶應義塾大学病院で</w:t>
      </w:r>
      <w:r w:rsidRPr="00EF72CD">
        <w:rPr>
          <w:rFonts w:asciiTheme="minorHAnsi" w:hAnsiTheme="minorHAnsi" w:hint="eastAsia"/>
          <w:szCs w:val="21"/>
        </w:rPr>
        <w:t>置き換え</w:t>
      </w:r>
      <w:r w:rsidR="00EA609F">
        <w:rPr>
          <w:rFonts w:asciiTheme="minorHAnsi" w:hAnsiTheme="minorHAnsi" w:hint="eastAsia"/>
          <w:szCs w:val="21"/>
        </w:rPr>
        <w:t>、</w:t>
      </w:r>
      <w:r w:rsidRPr="00EF72CD">
        <w:rPr>
          <w:rFonts w:asciiTheme="minorHAnsi" w:hAnsiTheme="minorHAnsi" w:hint="eastAsia"/>
          <w:szCs w:val="21"/>
        </w:rPr>
        <w:t>個人を特定できない様に管理します。あなたのお名前と識別コードを結びつける一覧表は、研究に関するデータとは別に</w:t>
      </w:r>
      <w:r w:rsidR="00EA609F">
        <w:rPr>
          <w:rFonts w:asciiTheme="minorHAnsi" w:hAnsiTheme="minorHAnsi" w:hint="eastAsia"/>
          <w:szCs w:val="21"/>
        </w:rPr>
        <w:t>慶應義塾大学病院で</w:t>
      </w:r>
      <w:r w:rsidRPr="00EF72CD">
        <w:rPr>
          <w:rFonts w:asciiTheme="minorHAnsi" w:hAnsiTheme="minorHAnsi" w:hint="eastAsia"/>
          <w:szCs w:val="21"/>
        </w:rPr>
        <w:t>管理します。</w:t>
      </w:r>
      <w:r w:rsidR="00EA609F">
        <w:rPr>
          <w:rFonts w:asciiTheme="minorHAnsi" w:hAnsiTheme="minorHAnsi" w:hint="eastAsia"/>
          <w:szCs w:val="21"/>
        </w:rPr>
        <w:t>匿名化したデータ</w:t>
      </w:r>
      <w:r w:rsidR="00EA609F" w:rsidRPr="00EA609F">
        <w:rPr>
          <w:rFonts w:asciiTheme="minorHAnsi" w:hAnsiTheme="minorHAnsi" w:hint="eastAsia"/>
          <w:szCs w:val="21"/>
        </w:rPr>
        <w:t>は浜松医科大学臨床研究管理センターのサーバーに保存され</w:t>
      </w:r>
      <w:r w:rsidR="00133B7E">
        <w:rPr>
          <w:rFonts w:asciiTheme="minorHAnsi" w:hAnsiTheme="minorHAnsi" w:hint="eastAsia"/>
          <w:szCs w:val="21"/>
        </w:rPr>
        <w:t>ます。これらの匿名化されたデータは、研究の正確性を保つため、</w:t>
      </w:r>
      <w:bookmarkStart w:id="2" w:name="_Hlk9602563"/>
      <w:r w:rsidR="00133B7E" w:rsidRPr="00133B7E">
        <w:rPr>
          <w:rFonts w:asciiTheme="minorHAnsi" w:hAnsiTheme="minorHAnsi" w:hint="eastAsia"/>
          <w:szCs w:val="21"/>
        </w:rPr>
        <w:t>最終公表・最終報告から</w:t>
      </w:r>
      <w:r w:rsidR="00133B7E" w:rsidRPr="00133B7E">
        <w:rPr>
          <w:rFonts w:asciiTheme="minorHAnsi" w:hAnsiTheme="minorHAnsi" w:hint="eastAsia"/>
          <w:szCs w:val="21"/>
        </w:rPr>
        <w:t>5</w:t>
      </w:r>
      <w:r w:rsidR="00133B7E" w:rsidRPr="00133B7E">
        <w:rPr>
          <w:rFonts w:asciiTheme="minorHAnsi" w:hAnsiTheme="minorHAnsi" w:hint="eastAsia"/>
          <w:szCs w:val="21"/>
        </w:rPr>
        <w:t>年間の保管を</w:t>
      </w:r>
      <w:r w:rsidR="00133B7E">
        <w:rPr>
          <w:rFonts w:asciiTheme="minorHAnsi" w:hAnsiTheme="minorHAnsi" w:hint="eastAsia"/>
          <w:szCs w:val="21"/>
        </w:rPr>
        <w:t>し、その後、速やかに</w:t>
      </w:r>
      <w:r w:rsidRPr="00EF72CD">
        <w:rPr>
          <w:rFonts w:asciiTheme="minorHAnsi" w:hAnsiTheme="minorHAnsi" w:hint="eastAsia"/>
          <w:szCs w:val="21"/>
        </w:rPr>
        <w:t>破棄</w:t>
      </w:r>
      <w:r w:rsidR="00133B7E">
        <w:rPr>
          <w:rFonts w:asciiTheme="minorHAnsi" w:hAnsiTheme="minorHAnsi" w:hint="eastAsia"/>
          <w:szCs w:val="21"/>
        </w:rPr>
        <w:t>します</w:t>
      </w:r>
      <w:r w:rsidRPr="00EF72CD">
        <w:rPr>
          <w:rFonts w:asciiTheme="minorHAnsi" w:hAnsiTheme="minorHAnsi" w:hint="eastAsia"/>
          <w:szCs w:val="21"/>
        </w:rPr>
        <w:t>。</w:t>
      </w:r>
      <w:bookmarkEnd w:id="2"/>
    </w:p>
    <w:p w14:paraId="7B3F1409" w14:textId="77777777" w:rsidR="00EA609F" w:rsidRPr="00E97725" w:rsidRDefault="00EA609F" w:rsidP="00EA609F">
      <w:pPr>
        <w:ind w:leftChars="122" w:left="282"/>
        <w:rPr>
          <w:rFonts w:asciiTheme="minorHAnsi" w:hAnsiTheme="minorHAnsi"/>
          <w:szCs w:val="21"/>
        </w:rPr>
      </w:pPr>
    </w:p>
    <w:p w14:paraId="7C929B13" w14:textId="77777777" w:rsidR="00B62B2B" w:rsidRDefault="005E15D5" w:rsidP="00EA609F">
      <w:pPr>
        <w:ind w:leftChars="122" w:left="282"/>
        <w:rPr>
          <w:rFonts w:asciiTheme="minorHAnsi" w:hAnsiTheme="minorHAnsi"/>
          <w:szCs w:val="21"/>
        </w:rPr>
      </w:pPr>
      <w:bookmarkStart w:id="3" w:name="_Hlk9605140"/>
      <w:r w:rsidRPr="00E97725">
        <w:rPr>
          <w:rFonts w:asciiTheme="minorHAnsi" w:hAnsiTheme="minorHAnsi"/>
          <w:szCs w:val="21"/>
        </w:rPr>
        <w:t xml:space="preserve">11 </w:t>
      </w:r>
      <w:r w:rsidR="00B62B2B" w:rsidRPr="00B62B2B">
        <w:rPr>
          <w:rFonts w:asciiTheme="minorHAnsi" w:hAnsiTheme="minorHAnsi" w:hint="eastAsia"/>
          <w:szCs w:val="21"/>
        </w:rPr>
        <w:t>費用負担および利益相反に関する事項</w:t>
      </w:r>
    </w:p>
    <w:p w14:paraId="2BF2F40F" w14:textId="5EED26C7" w:rsidR="00F93616" w:rsidRDefault="00341633" w:rsidP="00EA609F">
      <w:pPr>
        <w:ind w:leftChars="122" w:left="282"/>
        <w:rPr>
          <w:rFonts w:asciiTheme="minorHAnsi" w:hAnsiTheme="minorHAnsi"/>
          <w:szCs w:val="21"/>
        </w:rPr>
      </w:pPr>
      <w:r w:rsidRPr="00341633">
        <w:rPr>
          <w:rFonts w:asciiTheme="minorHAnsi" w:hAnsiTheme="minorHAnsi" w:hint="eastAsia"/>
          <w:szCs w:val="21"/>
        </w:rPr>
        <w:t>この研究に参加することで、通常の診療と比べ、あなたの経済的負担が増えることはありません。また、この研究に参加されることに対する謝礼はありません。</w:t>
      </w:r>
      <w:r w:rsidR="007713C1">
        <w:rPr>
          <w:rFonts w:asciiTheme="minorHAnsi" w:hAnsiTheme="minorHAnsi" w:hint="eastAsia"/>
          <w:szCs w:val="21"/>
        </w:rPr>
        <w:t>本研究は</w:t>
      </w:r>
      <w:bookmarkStart w:id="4" w:name="_Hlk9604668"/>
      <w:r w:rsidR="004470CA" w:rsidRPr="004470CA">
        <w:rPr>
          <w:rFonts w:asciiTheme="minorHAnsi" w:hAnsiTheme="minorHAnsi" w:hint="eastAsia"/>
          <w:szCs w:val="21"/>
        </w:rPr>
        <w:t>コヴィディエン・ジャパン株式会社</w:t>
      </w:r>
      <w:bookmarkEnd w:id="4"/>
      <w:r w:rsidR="004470CA" w:rsidRPr="004470CA">
        <w:rPr>
          <w:rFonts w:asciiTheme="minorHAnsi" w:hAnsiTheme="minorHAnsi" w:hint="eastAsia"/>
          <w:szCs w:val="21"/>
        </w:rPr>
        <w:t>からの資金提供</w:t>
      </w:r>
      <w:r w:rsidR="004470CA">
        <w:rPr>
          <w:rFonts w:asciiTheme="minorHAnsi" w:hAnsiTheme="minorHAnsi" w:hint="eastAsia"/>
          <w:szCs w:val="21"/>
        </w:rPr>
        <w:t>をうけて行われます。</w:t>
      </w:r>
      <w:r w:rsidR="00B62B2B">
        <w:rPr>
          <w:rFonts w:asciiTheme="minorHAnsi" w:hAnsiTheme="minorHAnsi" w:hint="eastAsia"/>
          <w:szCs w:val="21"/>
        </w:rPr>
        <w:t>この資金は本研究の運営資金として使用されますが、試験結果についてコヴィディエンジャパンからの干渉はうけず、独立し、解析、公表を行います。</w:t>
      </w:r>
    </w:p>
    <w:bookmarkEnd w:id="3"/>
    <w:p w14:paraId="4D295BC9" w14:textId="77777777" w:rsidR="00EF72CD" w:rsidRPr="00E97725" w:rsidRDefault="00EF72CD" w:rsidP="00EA609F">
      <w:pPr>
        <w:ind w:leftChars="122" w:left="282"/>
        <w:rPr>
          <w:rFonts w:asciiTheme="minorHAnsi" w:hAnsiTheme="minorHAnsi"/>
          <w:szCs w:val="21"/>
        </w:rPr>
      </w:pPr>
    </w:p>
    <w:p w14:paraId="043AB174"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 xml:space="preserve">12 </w:t>
      </w:r>
      <w:r w:rsidRPr="00E97725">
        <w:rPr>
          <w:rFonts w:asciiTheme="minorHAnsi" w:hAnsiTheme="minorHAnsi"/>
          <w:szCs w:val="21"/>
        </w:rPr>
        <w:t>問い合わせ先</w:t>
      </w:r>
    </w:p>
    <w:p w14:paraId="5AB65D4C"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何かありましたら</w:t>
      </w:r>
      <w:r w:rsidRPr="00E97725">
        <w:rPr>
          <w:rFonts w:asciiTheme="minorHAnsi" w:hAnsiTheme="minorHAnsi"/>
          <w:szCs w:val="21"/>
        </w:rPr>
        <w:t xml:space="preserve">  </w:t>
      </w:r>
    </w:p>
    <w:p w14:paraId="21260241" w14:textId="2A856D76"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慶應義塾大学</w:t>
      </w:r>
      <w:r w:rsidR="008F1593">
        <w:rPr>
          <w:rFonts w:asciiTheme="minorHAnsi" w:hAnsiTheme="minorHAnsi" w:hint="eastAsia"/>
          <w:szCs w:val="21"/>
        </w:rPr>
        <w:t>医学部　内視鏡センター</w:t>
      </w:r>
      <w:r w:rsidRPr="00E97725">
        <w:rPr>
          <w:rFonts w:asciiTheme="minorHAnsi" w:hAnsiTheme="minorHAnsi"/>
          <w:szCs w:val="21"/>
        </w:rPr>
        <w:t xml:space="preserve">　細江</w:t>
      </w:r>
      <w:r w:rsidRPr="00E97725">
        <w:rPr>
          <w:rFonts w:asciiTheme="minorHAnsi" w:hAnsiTheme="minorHAnsi"/>
          <w:szCs w:val="21"/>
        </w:rPr>
        <w:t xml:space="preserve"> </w:t>
      </w:r>
      <w:r w:rsidRPr="00E97725">
        <w:rPr>
          <w:rFonts w:asciiTheme="minorHAnsi" w:hAnsiTheme="minorHAnsi"/>
          <w:szCs w:val="21"/>
        </w:rPr>
        <w:t>直樹</w:t>
      </w:r>
    </w:p>
    <w:p w14:paraId="4A3142B1" w14:textId="77777777" w:rsidR="005E15D5" w:rsidRPr="00E97725" w:rsidRDefault="005E15D5" w:rsidP="00EA609F">
      <w:pPr>
        <w:ind w:leftChars="122" w:left="282"/>
        <w:rPr>
          <w:rFonts w:asciiTheme="minorHAnsi" w:hAnsiTheme="minorHAnsi"/>
          <w:szCs w:val="21"/>
        </w:rPr>
      </w:pPr>
      <w:r w:rsidRPr="00E97725">
        <w:rPr>
          <w:rFonts w:asciiTheme="minorHAnsi" w:hAnsiTheme="minorHAnsi"/>
          <w:szCs w:val="21"/>
        </w:rPr>
        <w:t xml:space="preserve">電話：　</w:t>
      </w:r>
      <w:r w:rsidRPr="00E97725">
        <w:rPr>
          <w:rFonts w:asciiTheme="minorHAnsi" w:hAnsiTheme="minorHAnsi"/>
          <w:szCs w:val="21"/>
        </w:rPr>
        <w:t>03-5363-3238(</w:t>
      </w:r>
      <w:r w:rsidRPr="00E97725">
        <w:rPr>
          <w:rFonts w:asciiTheme="minorHAnsi" w:hAnsiTheme="minorHAnsi"/>
          <w:szCs w:val="21"/>
        </w:rPr>
        <w:t>直通</w:t>
      </w:r>
      <w:r w:rsidRPr="00E97725">
        <w:rPr>
          <w:rFonts w:asciiTheme="minorHAnsi" w:hAnsiTheme="minorHAnsi"/>
          <w:szCs w:val="21"/>
        </w:rPr>
        <w:t xml:space="preserve">)  </w:t>
      </w:r>
      <w:r w:rsidRPr="00E97725">
        <w:rPr>
          <w:rFonts w:asciiTheme="minorHAnsi" w:hAnsiTheme="minorHAnsi"/>
          <w:szCs w:val="21"/>
        </w:rPr>
        <w:t>ＦＡＸ：</w:t>
      </w:r>
      <w:r w:rsidRPr="00E97725">
        <w:rPr>
          <w:rFonts w:asciiTheme="minorHAnsi" w:hAnsiTheme="minorHAnsi"/>
          <w:szCs w:val="21"/>
        </w:rPr>
        <w:t>03-5363-3238</w:t>
      </w:r>
    </w:p>
    <w:p w14:paraId="30149B23" w14:textId="76B847FF" w:rsidR="00265E3F" w:rsidRDefault="005E15D5" w:rsidP="00EA609F">
      <w:pPr>
        <w:ind w:leftChars="122" w:left="282"/>
        <w:rPr>
          <w:rFonts w:asciiTheme="minorHAnsi" w:hAnsiTheme="minorHAnsi"/>
          <w:szCs w:val="21"/>
        </w:rPr>
      </w:pPr>
      <w:proofErr w:type="gramStart"/>
      <w:r w:rsidRPr="00E97725">
        <w:rPr>
          <w:rFonts w:asciiTheme="minorHAnsi" w:hAnsiTheme="minorHAnsi"/>
          <w:szCs w:val="21"/>
        </w:rPr>
        <w:t>まで</w:t>
      </w:r>
      <w:proofErr w:type="gramEnd"/>
      <w:r w:rsidRPr="00E97725">
        <w:rPr>
          <w:rFonts w:asciiTheme="minorHAnsi" w:hAnsiTheme="minorHAnsi"/>
          <w:szCs w:val="21"/>
        </w:rPr>
        <w:t>ご相談ください。</w:t>
      </w:r>
    </w:p>
    <w:sectPr w:rsidR="00265E3F" w:rsidSect="00AB5885">
      <w:footerReference w:type="even" r:id="rId8"/>
      <w:footerReference w:type="default" r:id="rId9"/>
      <w:footerReference w:type="first" r:id="rId10"/>
      <w:pgSz w:w="11906" w:h="16838" w:code="9"/>
      <w:pgMar w:top="794" w:right="851" w:bottom="295" w:left="851" w:header="284" w:footer="284" w:gutter="0"/>
      <w:cols w:space="425"/>
      <w:docGrid w:type="linesAndChars" w:linePitch="40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8CCE" w14:textId="77777777" w:rsidR="00D449A2" w:rsidRDefault="00D449A2">
      <w:r>
        <w:separator/>
      </w:r>
    </w:p>
  </w:endnote>
  <w:endnote w:type="continuationSeparator" w:id="0">
    <w:p w14:paraId="47D1A4A9" w14:textId="77777777" w:rsidR="00D449A2" w:rsidRDefault="00D4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991A" w14:textId="77777777" w:rsidR="004867D8" w:rsidRDefault="004867D8"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9E66BE3" w14:textId="77777777" w:rsidR="004867D8" w:rsidRDefault="004867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EABF" w14:textId="1FE6F8AB" w:rsidR="004867D8" w:rsidRDefault="004867D8"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54D69">
      <w:rPr>
        <w:rStyle w:val="a4"/>
        <w:noProof/>
      </w:rPr>
      <w:t>3</w:t>
    </w:r>
    <w:r>
      <w:rPr>
        <w:rStyle w:val="a4"/>
      </w:rPr>
      <w:fldChar w:fldCharType="end"/>
    </w:r>
  </w:p>
  <w:p w14:paraId="5C9798E5" w14:textId="77777777" w:rsidR="004867D8" w:rsidRDefault="004867D8">
    <w:pPr>
      <w:pStyle w:val="a3"/>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EC1F" w14:textId="77777777" w:rsidR="004867D8" w:rsidRDefault="004867D8"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0420407" w14:textId="77777777" w:rsidR="004867D8" w:rsidRPr="000B2BCC" w:rsidRDefault="004867D8" w:rsidP="00FF5C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D6B24" w14:textId="77777777" w:rsidR="00D449A2" w:rsidRDefault="00D449A2">
      <w:r>
        <w:separator/>
      </w:r>
    </w:p>
  </w:footnote>
  <w:footnote w:type="continuationSeparator" w:id="0">
    <w:p w14:paraId="094A2427" w14:textId="77777777" w:rsidR="00D449A2" w:rsidRDefault="00D44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EA0182"/>
    <w:multiLevelType w:val="hybridMultilevel"/>
    <w:tmpl w:val="1632FC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723F80"/>
    <w:multiLevelType w:val="hybridMultilevel"/>
    <w:tmpl w:val="8408CCC8"/>
    <w:lvl w:ilvl="0" w:tplc="BB8A2B32">
      <w:start w:val="1"/>
      <w:numFmt w:val="decimalEnclosedCircle"/>
      <w:lvlText w:val="%1"/>
      <w:lvlJc w:val="left"/>
      <w:pPr>
        <w:ind w:left="822" w:hanging="360"/>
      </w:pPr>
      <w:rPr>
        <w:rFonts w:hint="default"/>
      </w:rPr>
    </w:lvl>
    <w:lvl w:ilvl="1" w:tplc="8DA81280">
      <w:start w:val="1"/>
      <w:numFmt w:val="decimalFullWidth"/>
      <w:lvlText w:val="%2）"/>
      <w:lvlJc w:val="left"/>
      <w:pPr>
        <w:ind w:left="1242" w:hanging="360"/>
      </w:pPr>
      <w:rPr>
        <w:rFonts w:hint="default"/>
      </w:r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5"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BA1B20"/>
    <w:multiLevelType w:val="hybridMultilevel"/>
    <w:tmpl w:val="8CFE603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F395A1E"/>
    <w:multiLevelType w:val="hybridMultilevel"/>
    <w:tmpl w:val="8780D5B6"/>
    <w:lvl w:ilvl="0" w:tplc="FB56AA58">
      <w:start w:val="1"/>
      <w:numFmt w:val="decimalFullWidth"/>
      <w:lvlText w:val="%1）"/>
      <w:lvlJc w:val="left"/>
      <w:pPr>
        <w:ind w:left="951" w:hanging="72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9" w15:restartNumberingAfterBreak="0">
    <w:nsid w:val="32A64331"/>
    <w:multiLevelType w:val="hybridMultilevel"/>
    <w:tmpl w:val="861C5876"/>
    <w:lvl w:ilvl="0" w:tplc="BB8A2B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4EB5BBB"/>
    <w:multiLevelType w:val="hybridMultilevel"/>
    <w:tmpl w:val="1332E7B8"/>
    <w:lvl w:ilvl="0" w:tplc="5E4031E2">
      <w:start w:val="1"/>
      <w:numFmt w:val="decimalEnclosedCircle"/>
      <w:lvlText w:val="%1"/>
      <w:lvlJc w:val="left"/>
      <w:pPr>
        <w:ind w:left="951" w:hanging="360"/>
      </w:pPr>
      <w:rPr>
        <w:rFonts w:hint="default"/>
      </w:rPr>
    </w:lvl>
    <w:lvl w:ilvl="1" w:tplc="04090017" w:tentative="1">
      <w:start w:val="1"/>
      <w:numFmt w:val="aiueoFullWidth"/>
      <w:lvlText w:val="(%2)"/>
      <w:lvlJc w:val="left"/>
      <w:pPr>
        <w:ind w:left="1431" w:hanging="420"/>
      </w:pPr>
    </w:lvl>
    <w:lvl w:ilvl="2" w:tplc="04090011" w:tentative="1">
      <w:start w:val="1"/>
      <w:numFmt w:val="decimalEnclosedCircle"/>
      <w:lvlText w:val="%3"/>
      <w:lvlJc w:val="left"/>
      <w:pPr>
        <w:ind w:left="1851" w:hanging="420"/>
      </w:pPr>
    </w:lvl>
    <w:lvl w:ilvl="3" w:tplc="0409000F" w:tentative="1">
      <w:start w:val="1"/>
      <w:numFmt w:val="decimal"/>
      <w:lvlText w:val="%4."/>
      <w:lvlJc w:val="left"/>
      <w:pPr>
        <w:ind w:left="2271" w:hanging="420"/>
      </w:pPr>
    </w:lvl>
    <w:lvl w:ilvl="4" w:tplc="04090017" w:tentative="1">
      <w:start w:val="1"/>
      <w:numFmt w:val="aiueoFullWidth"/>
      <w:lvlText w:val="(%5)"/>
      <w:lvlJc w:val="left"/>
      <w:pPr>
        <w:ind w:left="2691" w:hanging="420"/>
      </w:pPr>
    </w:lvl>
    <w:lvl w:ilvl="5" w:tplc="04090011" w:tentative="1">
      <w:start w:val="1"/>
      <w:numFmt w:val="decimalEnclosedCircle"/>
      <w:lvlText w:val="%6"/>
      <w:lvlJc w:val="left"/>
      <w:pPr>
        <w:ind w:left="3111" w:hanging="420"/>
      </w:pPr>
    </w:lvl>
    <w:lvl w:ilvl="6" w:tplc="0409000F" w:tentative="1">
      <w:start w:val="1"/>
      <w:numFmt w:val="decimal"/>
      <w:lvlText w:val="%7."/>
      <w:lvlJc w:val="left"/>
      <w:pPr>
        <w:ind w:left="3531" w:hanging="420"/>
      </w:pPr>
    </w:lvl>
    <w:lvl w:ilvl="7" w:tplc="04090017" w:tentative="1">
      <w:start w:val="1"/>
      <w:numFmt w:val="aiueoFullWidth"/>
      <w:lvlText w:val="(%8)"/>
      <w:lvlJc w:val="left"/>
      <w:pPr>
        <w:ind w:left="3951" w:hanging="420"/>
      </w:pPr>
    </w:lvl>
    <w:lvl w:ilvl="8" w:tplc="04090011" w:tentative="1">
      <w:start w:val="1"/>
      <w:numFmt w:val="decimalEnclosedCircle"/>
      <w:lvlText w:val="%9"/>
      <w:lvlJc w:val="left"/>
      <w:pPr>
        <w:ind w:left="4371" w:hanging="420"/>
      </w:pPr>
    </w:lvl>
  </w:abstractNum>
  <w:abstractNum w:abstractNumId="11" w15:restartNumberingAfterBreak="0">
    <w:nsid w:val="45AB78FD"/>
    <w:multiLevelType w:val="hybridMultilevel"/>
    <w:tmpl w:val="B7C22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255449B"/>
    <w:multiLevelType w:val="hybridMultilevel"/>
    <w:tmpl w:val="CC92AF18"/>
    <w:lvl w:ilvl="0" w:tplc="CA1ACB68">
      <w:start w:val="1"/>
      <w:numFmt w:val="decimal"/>
      <w:lvlText w:val="%1)"/>
      <w:lvlJc w:val="left"/>
      <w:pPr>
        <w:ind w:left="141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14" w15:restartNumberingAfterBreak="0">
    <w:nsid w:val="54F46ECE"/>
    <w:multiLevelType w:val="hybridMultilevel"/>
    <w:tmpl w:val="9CB6A3E0"/>
    <w:lvl w:ilvl="0" w:tplc="F8C65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3DD5F62"/>
    <w:multiLevelType w:val="hybridMultilevel"/>
    <w:tmpl w:val="8408CCC8"/>
    <w:lvl w:ilvl="0" w:tplc="BB8A2B32">
      <w:start w:val="1"/>
      <w:numFmt w:val="decimalEnclosedCircle"/>
      <w:lvlText w:val="%1"/>
      <w:lvlJc w:val="left"/>
      <w:pPr>
        <w:ind w:left="822" w:hanging="360"/>
      </w:pPr>
      <w:rPr>
        <w:rFonts w:hint="default"/>
      </w:rPr>
    </w:lvl>
    <w:lvl w:ilvl="1" w:tplc="8DA81280">
      <w:start w:val="1"/>
      <w:numFmt w:val="decimalFullWidth"/>
      <w:lvlText w:val="%2）"/>
      <w:lvlJc w:val="left"/>
      <w:pPr>
        <w:ind w:left="1242" w:hanging="360"/>
      </w:pPr>
      <w:rPr>
        <w:rFonts w:hint="default"/>
      </w:r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7"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0" w15:restartNumberingAfterBreak="0">
    <w:nsid w:val="7E8D36E8"/>
    <w:multiLevelType w:val="hybridMultilevel"/>
    <w:tmpl w:val="2DE62552"/>
    <w:lvl w:ilvl="0" w:tplc="492A27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2"/>
  </w:num>
  <w:num w:numId="5">
    <w:abstractNumId w:val="19"/>
  </w:num>
  <w:num w:numId="6">
    <w:abstractNumId w:val="12"/>
  </w:num>
  <w:num w:numId="7">
    <w:abstractNumId w:val="17"/>
  </w:num>
  <w:num w:numId="8">
    <w:abstractNumId w:val="15"/>
  </w:num>
  <w:num w:numId="9">
    <w:abstractNumId w:val="3"/>
  </w:num>
  <w:num w:numId="10">
    <w:abstractNumId w:val="0"/>
  </w:num>
  <w:num w:numId="11">
    <w:abstractNumId w:val="11"/>
  </w:num>
  <w:num w:numId="12">
    <w:abstractNumId w:val="1"/>
  </w:num>
  <w:num w:numId="13">
    <w:abstractNumId w:val="20"/>
  </w:num>
  <w:num w:numId="14">
    <w:abstractNumId w:val="16"/>
  </w:num>
  <w:num w:numId="15">
    <w:abstractNumId w:val="9"/>
  </w:num>
  <w:num w:numId="16">
    <w:abstractNumId w:val="13"/>
  </w:num>
  <w:num w:numId="17">
    <w:abstractNumId w:val="4"/>
  </w:num>
  <w:num w:numId="18">
    <w:abstractNumId w:val="8"/>
  </w:num>
  <w:num w:numId="19">
    <w:abstractNumId w:val="10"/>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00F8C"/>
    <w:rsid w:val="0000259B"/>
    <w:rsid w:val="000025F6"/>
    <w:rsid w:val="000031B5"/>
    <w:rsid w:val="000032EF"/>
    <w:rsid w:val="00006E3A"/>
    <w:rsid w:val="00012A08"/>
    <w:rsid w:val="00017F7F"/>
    <w:rsid w:val="00024C71"/>
    <w:rsid w:val="000375D5"/>
    <w:rsid w:val="0003763B"/>
    <w:rsid w:val="000447ED"/>
    <w:rsid w:val="00047EF6"/>
    <w:rsid w:val="00052F17"/>
    <w:rsid w:val="00057CB7"/>
    <w:rsid w:val="00060456"/>
    <w:rsid w:val="00060E0B"/>
    <w:rsid w:val="000619F8"/>
    <w:rsid w:val="0006351C"/>
    <w:rsid w:val="0008608E"/>
    <w:rsid w:val="000869C2"/>
    <w:rsid w:val="00087BB0"/>
    <w:rsid w:val="000A00E5"/>
    <w:rsid w:val="000A7426"/>
    <w:rsid w:val="000B0F71"/>
    <w:rsid w:val="000B5D15"/>
    <w:rsid w:val="000C2098"/>
    <w:rsid w:val="000D22DA"/>
    <w:rsid w:val="000D370F"/>
    <w:rsid w:val="000E185A"/>
    <w:rsid w:val="000E3DA9"/>
    <w:rsid w:val="000E6C23"/>
    <w:rsid w:val="00116514"/>
    <w:rsid w:val="00122BFE"/>
    <w:rsid w:val="00131977"/>
    <w:rsid w:val="00133B7E"/>
    <w:rsid w:val="00135313"/>
    <w:rsid w:val="00142EA0"/>
    <w:rsid w:val="00144B35"/>
    <w:rsid w:val="001632E8"/>
    <w:rsid w:val="001638A7"/>
    <w:rsid w:val="001654A9"/>
    <w:rsid w:val="0017319F"/>
    <w:rsid w:val="00175EC7"/>
    <w:rsid w:val="00177D70"/>
    <w:rsid w:val="00187D04"/>
    <w:rsid w:val="001A2AE9"/>
    <w:rsid w:val="001A609D"/>
    <w:rsid w:val="001B4FD0"/>
    <w:rsid w:val="001B7FEF"/>
    <w:rsid w:val="001C030E"/>
    <w:rsid w:val="001D1DFC"/>
    <w:rsid w:val="001D7E41"/>
    <w:rsid w:val="001E2CBA"/>
    <w:rsid w:val="001E618F"/>
    <w:rsid w:val="001F489E"/>
    <w:rsid w:val="002201A5"/>
    <w:rsid w:val="002207C3"/>
    <w:rsid w:val="00232987"/>
    <w:rsid w:val="002342E1"/>
    <w:rsid w:val="00247A45"/>
    <w:rsid w:val="002517AF"/>
    <w:rsid w:val="00255909"/>
    <w:rsid w:val="00255B7E"/>
    <w:rsid w:val="00260651"/>
    <w:rsid w:val="00261871"/>
    <w:rsid w:val="002621DD"/>
    <w:rsid w:val="00264190"/>
    <w:rsid w:val="00265E3F"/>
    <w:rsid w:val="0026692D"/>
    <w:rsid w:val="002720C1"/>
    <w:rsid w:val="0029118E"/>
    <w:rsid w:val="002B2088"/>
    <w:rsid w:val="002B23C4"/>
    <w:rsid w:val="002D7232"/>
    <w:rsid w:val="002E59BE"/>
    <w:rsid w:val="002F2700"/>
    <w:rsid w:val="002F74A1"/>
    <w:rsid w:val="002F74CA"/>
    <w:rsid w:val="00307230"/>
    <w:rsid w:val="0031247E"/>
    <w:rsid w:val="00316BD3"/>
    <w:rsid w:val="00327F38"/>
    <w:rsid w:val="00332ED8"/>
    <w:rsid w:val="00333C27"/>
    <w:rsid w:val="00337B48"/>
    <w:rsid w:val="00341633"/>
    <w:rsid w:val="003459E9"/>
    <w:rsid w:val="003462F0"/>
    <w:rsid w:val="00346B27"/>
    <w:rsid w:val="003540D8"/>
    <w:rsid w:val="003542A1"/>
    <w:rsid w:val="00356898"/>
    <w:rsid w:val="00365D6C"/>
    <w:rsid w:val="00376B77"/>
    <w:rsid w:val="00384A28"/>
    <w:rsid w:val="00391EE9"/>
    <w:rsid w:val="003969F2"/>
    <w:rsid w:val="003A0953"/>
    <w:rsid w:val="003A4B54"/>
    <w:rsid w:val="003A72F6"/>
    <w:rsid w:val="003B4109"/>
    <w:rsid w:val="003B6F8B"/>
    <w:rsid w:val="003B7BE5"/>
    <w:rsid w:val="003C29E8"/>
    <w:rsid w:val="003C5BE1"/>
    <w:rsid w:val="003C760D"/>
    <w:rsid w:val="003D174A"/>
    <w:rsid w:val="003D1EAE"/>
    <w:rsid w:val="003D37D3"/>
    <w:rsid w:val="003E2EBC"/>
    <w:rsid w:val="003F0461"/>
    <w:rsid w:val="00401B72"/>
    <w:rsid w:val="004066DF"/>
    <w:rsid w:val="00413BF4"/>
    <w:rsid w:val="004148E9"/>
    <w:rsid w:val="004252D0"/>
    <w:rsid w:val="004357BE"/>
    <w:rsid w:val="00435854"/>
    <w:rsid w:val="00440413"/>
    <w:rsid w:val="00442759"/>
    <w:rsid w:val="00443DD1"/>
    <w:rsid w:val="0044453D"/>
    <w:rsid w:val="00446235"/>
    <w:rsid w:val="004470CA"/>
    <w:rsid w:val="00454E9C"/>
    <w:rsid w:val="00455179"/>
    <w:rsid w:val="00461345"/>
    <w:rsid w:val="00463167"/>
    <w:rsid w:val="00465B10"/>
    <w:rsid w:val="004867D8"/>
    <w:rsid w:val="004904F7"/>
    <w:rsid w:val="004967D5"/>
    <w:rsid w:val="00497A0C"/>
    <w:rsid w:val="004A019A"/>
    <w:rsid w:val="004A1C29"/>
    <w:rsid w:val="004B04F0"/>
    <w:rsid w:val="004B695C"/>
    <w:rsid w:val="004D214E"/>
    <w:rsid w:val="004D7BBC"/>
    <w:rsid w:val="004E2A16"/>
    <w:rsid w:val="004E2AB3"/>
    <w:rsid w:val="004E680D"/>
    <w:rsid w:val="004E75D0"/>
    <w:rsid w:val="004F0DB7"/>
    <w:rsid w:val="004F53D4"/>
    <w:rsid w:val="00500FEA"/>
    <w:rsid w:val="00501A5F"/>
    <w:rsid w:val="00502E33"/>
    <w:rsid w:val="00506237"/>
    <w:rsid w:val="00512925"/>
    <w:rsid w:val="00520237"/>
    <w:rsid w:val="00520EFA"/>
    <w:rsid w:val="005223BA"/>
    <w:rsid w:val="00527EB7"/>
    <w:rsid w:val="005364F0"/>
    <w:rsid w:val="00541BE4"/>
    <w:rsid w:val="00541FBC"/>
    <w:rsid w:val="00543210"/>
    <w:rsid w:val="0054542F"/>
    <w:rsid w:val="00546B31"/>
    <w:rsid w:val="00553E05"/>
    <w:rsid w:val="0055507D"/>
    <w:rsid w:val="00560785"/>
    <w:rsid w:val="005679B0"/>
    <w:rsid w:val="00573650"/>
    <w:rsid w:val="00573712"/>
    <w:rsid w:val="00581DE0"/>
    <w:rsid w:val="0059248F"/>
    <w:rsid w:val="00596DC9"/>
    <w:rsid w:val="005A3A10"/>
    <w:rsid w:val="005B5142"/>
    <w:rsid w:val="005B59AB"/>
    <w:rsid w:val="005C2C75"/>
    <w:rsid w:val="005C3692"/>
    <w:rsid w:val="005D130B"/>
    <w:rsid w:val="005D3159"/>
    <w:rsid w:val="005D7FCC"/>
    <w:rsid w:val="005E15D5"/>
    <w:rsid w:val="005F6224"/>
    <w:rsid w:val="006056CA"/>
    <w:rsid w:val="00613D23"/>
    <w:rsid w:val="00614BFD"/>
    <w:rsid w:val="00616336"/>
    <w:rsid w:val="00624390"/>
    <w:rsid w:val="00641923"/>
    <w:rsid w:val="0064269C"/>
    <w:rsid w:val="00647268"/>
    <w:rsid w:val="0065012F"/>
    <w:rsid w:val="00650381"/>
    <w:rsid w:val="006504B0"/>
    <w:rsid w:val="00651CF1"/>
    <w:rsid w:val="00654D69"/>
    <w:rsid w:val="00656D57"/>
    <w:rsid w:val="00661783"/>
    <w:rsid w:val="00673826"/>
    <w:rsid w:val="006854C0"/>
    <w:rsid w:val="00686756"/>
    <w:rsid w:val="006949C7"/>
    <w:rsid w:val="006949C8"/>
    <w:rsid w:val="0069571C"/>
    <w:rsid w:val="006B227D"/>
    <w:rsid w:val="006B6DA3"/>
    <w:rsid w:val="006C03D0"/>
    <w:rsid w:val="006C174E"/>
    <w:rsid w:val="006D284D"/>
    <w:rsid w:val="006E1A04"/>
    <w:rsid w:val="006E4CC7"/>
    <w:rsid w:val="006E70E2"/>
    <w:rsid w:val="006E759B"/>
    <w:rsid w:val="006F3D43"/>
    <w:rsid w:val="007059DA"/>
    <w:rsid w:val="0070606D"/>
    <w:rsid w:val="00710D81"/>
    <w:rsid w:val="00711AED"/>
    <w:rsid w:val="0071328A"/>
    <w:rsid w:val="007167B0"/>
    <w:rsid w:val="00717ED1"/>
    <w:rsid w:val="00720BFD"/>
    <w:rsid w:val="007211E5"/>
    <w:rsid w:val="00727A2A"/>
    <w:rsid w:val="00746738"/>
    <w:rsid w:val="007531FF"/>
    <w:rsid w:val="007618DA"/>
    <w:rsid w:val="0076623F"/>
    <w:rsid w:val="00767B7E"/>
    <w:rsid w:val="007713C1"/>
    <w:rsid w:val="00774E2D"/>
    <w:rsid w:val="00781523"/>
    <w:rsid w:val="007831DF"/>
    <w:rsid w:val="00783A00"/>
    <w:rsid w:val="00792771"/>
    <w:rsid w:val="007A0409"/>
    <w:rsid w:val="007B1D8B"/>
    <w:rsid w:val="007B4642"/>
    <w:rsid w:val="007B6FDA"/>
    <w:rsid w:val="007C59CC"/>
    <w:rsid w:val="007D463C"/>
    <w:rsid w:val="007D6485"/>
    <w:rsid w:val="007D6488"/>
    <w:rsid w:val="007E5A05"/>
    <w:rsid w:val="007F0546"/>
    <w:rsid w:val="007F19BE"/>
    <w:rsid w:val="0080155C"/>
    <w:rsid w:val="00801CAB"/>
    <w:rsid w:val="00803BED"/>
    <w:rsid w:val="00807ACC"/>
    <w:rsid w:val="008130E4"/>
    <w:rsid w:val="00817EB7"/>
    <w:rsid w:val="0082378D"/>
    <w:rsid w:val="00830F51"/>
    <w:rsid w:val="00830F70"/>
    <w:rsid w:val="00832469"/>
    <w:rsid w:val="00834C75"/>
    <w:rsid w:val="008353DD"/>
    <w:rsid w:val="00851CDC"/>
    <w:rsid w:val="00854294"/>
    <w:rsid w:val="00855707"/>
    <w:rsid w:val="0085657F"/>
    <w:rsid w:val="00861348"/>
    <w:rsid w:val="008645C2"/>
    <w:rsid w:val="008674EC"/>
    <w:rsid w:val="00882661"/>
    <w:rsid w:val="008827C4"/>
    <w:rsid w:val="008830F5"/>
    <w:rsid w:val="008A303B"/>
    <w:rsid w:val="008A5250"/>
    <w:rsid w:val="008A606B"/>
    <w:rsid w:val="008B3A4E"/>
    <w:rsid w:val="008B3C30"/>
    <w:rsid w:val="008B3D1A"/>
    <w:rsid w:val="008B3FB1"/>
    <w:rsid w:val="008B52FD"/>
    <w:rsid w:val="008B76F4"/>
    <w:rsid w:val="008C0D53"/>
    <w:rsid w:val="008C44F1"/>
    <w:rsid w:val="008D4B7D"/>
    <w:rsid w:val="008D6286"/>
    <w:rsid w:val="008D6371"/>
    <w:rsid w:val="008D665B"/>
    <w:rsid w:val="008D7790"/>
    <w:rsid w:val="008E15EB"/>
    <w:rsid w:val="008E2673"/>
    <w:rsid w:val="008E7744"/>
    <w:rsid w:val="008F1593"/>
    <w:rsid w:val="008F3454"/>
    <w:rsid w:val="008F4476"/>
    <w:rsid w:val="008F5436"/>
    <w:rsid w:val="008F5E55"/>
    <w:rsid w:val="008F6089"/>
    <w:rsid w:val="00902593"/>
    <w:rsid w:val="009035A7"/>
    <w:rsid w:val="00926D04"/>
    <w:rsid w:val="009337AC"/>
    <w:rsid w:val="00934ABB"/>
    <w:rsid w:val="00942FFF"/>
    <w:rsid w:val="00953BB7"/>
    <w:rsid w:val="00956E69"/>
    <w:rsid w:val="00956F39"/>
    <w:rsid w:val="009654AE"/>
    <w:rsid w:val="00987BA4"/>
    <w:rsid w:val="00994566"/>
    <w:rsid w:val="009965CA"/>
    <w:rsid w:val="009A3706"/>
    <w:rsid w:val="009A3ADB"/>
    <w:rsid w:val="009B6E36"/>
    <w:rsid w:val="009C07FB"/>
    <w:rsid w:val="009C695B"/>
    <w:rsid w:val="009C7C1E"/>
    <w:rsid w:val="009F0B2F"/>
    <w:rsid w:val="00A0089D"/>
    <w:rsid w:val="00A03C6D"/>
    <w:rsid w:val="00A05CD1"/>
    <w:rsid w:val="00A06DA4"/>
    <w:rsid w:val="00A10573"/>
    <w:rsid w:val="00A107A8"/>
    <w:rsid w:val="00A12FAB"/>
    <w:rsid w:val="00A153C9"/>
    <w:rsid w:val="00A24591"/>
    <w:rsid w:val="00A42AE2"/>
    <w:rsid w:val="00A51B05"/>
    <w:rsid w:val="00A5546C"/>
    <w:rsid w:val="00A64025"/>
    <w:rsid w:val="00A72780"/>
    <w:rsid w:val="00A91588"/>
    <w:rsid w:val="00A9341C"/>
    <w:rsid w:val="00A96175"/>
    <w:rsid w:val="00AA125C"/>
    <w:rsid w:val="00AA5F3F"/>
    <w:rsid w:val="00AB037E"/>
    <w:rsid w:val="00AB2F37"/>
    <w:rsid w:val="00AB5885"/>
    <w:rsid w:val="00AB6FD2"/>
    <w:rsid w:val="00AC1275"/>
    <w:rsid w:val="00AC1CE1"/>
    <w:rsid w:val="00AC4390"/>
    <w:rsid w:val="00AD0A9E"/>
    <w:rsid w:val="00AD7497"/>
    <w:rsid w:val="00AE328D"/>
    <w:rsid w:val="00AE4E80"/>
    <w:rsid w:val="00AF32BD"/>
    <w:rsid w:val="00B03A1F"/>
    <w:rsid w:val="00B06DD9"/>
    <w:rsid w:val="00B21435"/>
    <w:rsid w:val="00B411AC"/>
    <w:rsid w:val="00B47017"/>
    <w:rsid w:val="00B5274A"/>
    <w:rsid w:val="00B5536E"/>
    <w:rsid w:val="00B6055D"/>
    <w:rsid w:val="00B61E75"/>
    <w:rsid w:val="00B62B2B"/>
    <w:rsid w:val="00B651B6"/>
    <w:rsid w:val="00B8196C"/>
    <w:rsid w:val="00BA3056"/>
    <w:rsid w:val="00BB142E"/>
    <w:rsid w:val="00BB6303"/>
    <w:rsid w:val="00BC3DC4"/>
    <w:rsid w:val="00BC4CFA"/>
    <w:rsid w:val="00BD03CF"/>
    <w:rsid w:val="00BD322A"/>
    <w:rsid w:val="00BE7D19"/>
    <w:rsid w:val="00C0259C"/>
    <w:rsid w:val="00C0359A"/>
    <w:rsid w:val="00C213A6"/>
    <w:rsid w:val="00C2281D"/>
    <w:rsid w:val="00C27F4F"/>
    <w:rsid w:val="00C30409"/>
    <w:rsid w:val="00C31732"/>
    <w:rsid w:val="00C35961"/>
    <w:rsid w:val="00C37E8F"/>
    <w:rsid w:val="00C870BA"/>
    <w:rsid w:val="00C87278"/>
    <w:rsid w:val="00C96D28"/>
    <w:rsid w:val="00CA360F"/>
    <w:rsid w:val="00CA3B97"/>
    <w:rsid w:val="00CA4D36"/>
    <w:rsid w:val="00CB66A3"/>
    <w:rsid w:val="00CB7F32"/>
    <w:rsid w:val="00CC3415"/>
    <w:rsid w:val="00CD225C"/>
    <w:rsid w:val="00CD3413"/>
    <w:rsid w:val="00CE7276"/>
    <w:rsid w:val="00CE739D"/>
    <w:rsid w:val="00CF3768"/>
    <w:rsid w:val="00D00E52"/>
    <w:rsid w:val="00D068E8"/>
    <w:rsid w:val="00D06956"/>
    <w:rsid w:val="00D21656"/>
    <w:rsid w:val="00D25E16"/>
    <w:rsid w:val="00D3061B"/>
    <w:rsid w:val="00D4205A"/>
    <w:rsid w:val="00D449A2"/>
    <w:rsid w:val="00D50C68"/>
    <w:rsid w:val="00D50F85"/>
    <w:rsid w:val="00D644F8"/>
    <w:rsid w:val="00D72039"/>
    <w:rsid w:val="00D72F6C"/>
    <w:rsid w:val="00D813DC"/>
    <w:rsid w:val="00D85402"/>
    <w:rsid w:val="00D873FC"/>
    <w:rsid w:val="00DA7D8B"/>
    <w:rsid w:val="00DB050F"/>
    <w:rsid w:val="00DB5108"/>
    <w:rsid w:val="00DC7A7A"/>
    <w:rsid w:val="00DE785C"/>
    <w:rsid w:val="00DF291A"/>
    <w:rsid w:val="00DF6801"/>
    <w:rsid w:val="00E00903"/>
    <w:rsid w:val="00E02414"/>
    <w:rsid w:val="00E078C6"/>
    <w:rsid w:val="00E13145"/>
    <w:rsid w:val="00E14BD8"/>
    <w:rsid w:val="00E2049C"/>
    <w:rsid w:val="00E24CA0"/>
    <w:rsid w:val="00E27D58"/>
    <w:rsid w:val="00E32602"/>
    <w:rsid w:val="00E34028"/>
    <w:rsid w:val="00E36494"/>
    <w:rsid w:val="00E4485B"/>
    <w:rsid w:val="00E45F6D"/>
    <w:rsid w:val="00E522B3"/>
    <w:rsid w:val="00E53FB7"/>
    <w:rsid w:val="00E74962"/>
    <w:rsid w:val="00E759FB"/>
    <w:rsid w:val="00E75A41"/>
    <w:rsid w:val="00E85781"/>
    <w:rsid w:val="00E86B6D"/>
    <w:rsid w:val="00E9141D"/>
    <w:rsid w:val="00E972E9"/>
    <w:rsid w:val="00EA535E"/>
    <w:rsid w:val="00EA609F"/>
    <w:rsid w:val="00EC27C3"/>
    <w:rsid w:val="00EC2BA1"/>
    <w:rsid w:val="00EC7433"/>
    <w:rsid w:val="00ED39DD"/>
    <w:rsid w:val="00ED50E5"/>
    <w:rsid w:val="00EE427A"/>
    <w:rsid w:val="00EF05F1"/>
    <w:rsid w:val="00EF2081"/>
    <w:rsid w:val="00EF72CD"/>
    <w:rsid w:val="00F02990"/>
    <w:rsid w:val="00F0496A"/>
    <w:rsid w:val="00F06C8D"/>
    <w:rsid w:val="00F1183A"/>
    <w:rsid w:val="00F135CE"/>
    <w:rsid w:val="00F13A06"/>
    <w:rsid w:val="00F13EAD"/>
    <w:rsid w:val="00F1478B"/>
    <w:rsid w:val="00F15AFE"/>
    <w:rsid w:val="00F15ED8"/>
    <w:rsid w:val="00F350B4"/>
    <w:rsid w:val="00F40C07"/>
    <w:rsid w:val="00F4327E"/>
    <w:rsid w:val="00F43AA3"/>
    <w:rsid w:val="00F52052"/>
    <w:rsid w:val="00F52EB9"/>
    <w:rsid w:val="00F777A1"/>
    <w:rsid w:val="00F80147"/>
    <w:rsid w:val="00F81517"/>
    <w:rsid w:val="00F82F07"/>
    <w:rsid w:val="00F92949"/>
    <w:rsid w:val="00F93616"/>
    <w:rsid w:val="00F93C09"/>
    <w:rsid w:val="00F97355"/>
    <w:rsid w:val="00FB1FE4"/>
    <w:rsid w:val="00FB3E58"/>
    <w:rsid w:val="00FC01DC"/>
    <w:rsid w:val="00FC0FC2"/>
    <w:rsid w:val="00FC2611"/>
    <w:rsid w:val="00FC33AA"/>
    <w:rsid w:val="00FC7C21"/>
    <w:rsid w:val="00FD0A87"/>
    <w:rsid w:val="00FE3D9C"/>
    <w:rsid w:val="00FF28F5"/>
    <w:rsid w:val="00FF4760"/>
    <w:rsid w:val="00FF4901"/>
    <w:rsid w:val="00FF4F2F"/>
    <w:rsid w:val="00FF5CC5"/>
    <w:rsid w:val="00FF602A"/>
    <w:rsid w:val="00FF6C07"/>
    <w:rsid w:val="00FF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94330"/>
  <w15:docId w15:val="{719C93A2-45F7-45B3-89A0-40E3D9A0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578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styleId="a8">
    <w:name w:val="List Paragraph"/>
    <w:basedOn w:val="a"/>
    <w:uiPriority w:val="34"/>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table" w:styleId="aa">
    <w:name w:val="Table Grid"/>
    <w:basedOn w:val="a1"/>
    <w:uiPriority w:val="59"/>
    <w:rsid w:val="00CD225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C760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b">
    <w:name w:val="annotation reference"/>
    <w:rsid w:val="004E2AB3"/>
    <w:rPr>
      <w:sz w:val="18"/>
      <w:szCs w:val="18"/>
    </w:rPr>
  </w:style>
  <w:style w:type="paragraph" w:styleId="ac">
    <w:name w:val="annotation text"/>
    <w:basedOn w:val="a"/>
    <w:link w:val="ad"/>
    <w:rsid w:val="004E2AB3"/>
    <w:pPr>
      <w:jc w:val="left"/>
    </w:pPr>
  </w:style>
  <w:style w:type="character" w:customStyle="1" w:styleId="ad">
    <w:name w:val="コメント文字列 (文字)"/>
    <w:link w:val="ac"/>
    <w:rsid w:val="004E2AB3"/>
    <w:rPr>
      <w:kern w:val="2"/>
      <w:sz w:val="24"/>
    </w:rPr>
  </w:style>
  <w:style w:type="paragraph" w:styleId="ae">
    <w:name w:val="annotation subject"/>
    <w:basedOn w:val="ac"/>
    <w:next w:val="ac"/>
    <w:link w:val="af"/>
    <w:rsid w:val="004E2AB3"/>
    <w:rPr>
      <w:b/>
      <w:bCs/>
    </w:rPr>
  </w:style>
  <w:style w:type="character" w:customStyle="1" w:styleId="af">
    <w:name w:val="コメント内容 (文字)"/>
    <w:link w:val="ae"/>
    <w:rsid w:val="004E2AB3"/>
    <w:rPr>
      <w:b/>
      <w:bCs/>
      <w:kern w:val="2"/>
      <w:sz w:val="24"/>
    </w:rPr>
  </w:style>
  <w:style w:type="paragraph" w:styleId="af0">
    <w:name w:val="footnote text"/>
    <w:link w:val="af1"/>
    <w:rsid w:val="001D7E41"/>
    <w:pPr>
      <w:overflowPunct w:val="0"/>
      <w:autoSpaceDE w:val="0"/>
      <w:autoSpaceDN w:val="0"/>
      <w:adjustRightInd w:val="0"/>
      <w:spacing w:after="120"/>
      <w:ind w:firstLine="461"/>
      <w:textAlignment w:val="baseline"/>
    </w:pPr>
    <w:rPr>
      <w:rFonts w:ascii="Times New Roman" w:hAnsi="Times New Roman"/>
      <w:sz w:val="18"/>
    </w:rPr>
  </w:style>
  <w:style w:type="character" w:customStyle="1" w:styleId="af1">
    <w:name w:val="脚注文字列 (文字)"/>
    <w:basedOn w:val="a0"/>
    <w:link w:val="af0"/>
    <w:rsid w:val="001D7E41"/>
    <w:rPr>
      <w:rFonts w:ascii="Times New Roman" w:hAnsi="Times New Roman"/>
      <w:sz w:val="18"/>
    </w:rPr>
  </w:style>
  <w:style w:type="character" w:styleId="af2">
    <w:name w:val="footnote reference"/>
    <w:rsid w:val="001D7E41"/>
    <w:rPr>
      <w:noProof w:val="0"/>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4EC5-12A7-AD48-BB0A-3D6B049A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396</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説明文書作成上の留意点</vt:lpstr>
      <vt:lpstr>説明文書作成上の留意点</vt:lpstr>
    </vt:vector>
  </TitlesOfParts>
  <Company>慶應義塾</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Hosoe Naoki</cp:lastModifiedBy>
  <cp:revision>45</cp:revision>
  <cp:lastPrinted>2015-04-16T06:48:00Z</cp:lastPrinted>
  <dcterms:created xsi:type="dcterms:W3CDTF">2019-05-09T04:20:00Z</dcterms:created>
  <dcterms:modified xsi:type="dcterms:W3CDTF">2019-12-06T07:36:00Z</dcterms:modified>
</cp:coreProperties>
</file>