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827E" w14:textId="200A3645" w:rsidR="004E34AC" w:rsidRPr="000F5687" w:rsidRDefault="004E34AC" w:rsidP="004E34AC">
      <w:pPr>
        <w:jc w:val="center"/>
        <w:rPr>
          <w:rFonts w:ascii="ＭＳ ゴシック" w:eastAsia="ＭＳ ゴシック" w:hAnsi="ＭＳ ゴシック"/>
          <w:sz w:val="72"/>
          <w:lang w:eastAsia="zh-TW"/>
        </w:rPr>
      </w:pPr>
      <w:r w:rsidRPr="000F5687">
        <w:rPr>
          <w:rFonts w:ascii="ＭＳ ゴシック" w:eastAsia="ＭＳ ゴシック" w:hAnsi="ＭＳ ゴシック" w:hint="eastAsia"/>
          <w:sz w:val="72"/>
          <w:lang w:eastAsia="zh-TW"/>
        </w:rPr>
        <w:t>研究実施計画書</w:t>
      </w:r>
    </w:p>
    <w:p w14:paraId="37E4F7B6" w14:textId="77777777" w:rsidR="004E34AC" w:rsidRPr="000F5687" w:rsidRDefault="004E34AC">
      <w:pPr>
        <w:rPr>
          <w:rFonts w:ascii="ＭＳ ゴシック" w:eastAsia="ＭＳ ゴシック" w:hAnsi="ＭＳ ゴシック"/>
          <w:lang w:eastAsia="zh-TW"/>
        </w:rPr>
      </w:pPr>
    </w:p>
    <w:p w14:paraId="65FFD615" w14:textId="716BFC59" w:rsidR="00836988" w:rsidRPr="000F5687" w:rsidRDefault="00836988">
      <w:pPr>
        <w:rPr>
          <w:rFonts w:ascii="ＭＳ ゴシック" w:eastAsia="ＭＳ ゴシック" w:hAnsi="ＭＳ ゴシック"/>
          <w:lang w:eastAsia="zh-TW"/>
        </w:rPr>
      </w:pPr>
    </w:p>
    <w:p w14:paraId="22C4E316" w14:textId="77777777" w:rsidR="00A95758" w:rsidRPr="000F5687" w:rsidRDefault="004C7B82" w:rsidP="00A95758">
      <w:pPr>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＜研究課題名＞</w:t>
      </w:r>
    </w:p>
    <w:p w14:paraId="76487557" w14:textId="16ECD510" w:rsidR="00836988" w:rsidRPr="000F5687" w:rsidRDefault="004C7B82" w:rsidP="00912D0D">
      <w:pPr>
        <w:rPr>
          <w:rFonts w:ascii="ＭＳ ゴシック" w:eastAsia="ＭＳ ゴシック" w:hAnsi="ＭＳ ゴシック"/>
        </w:rPr>
      </w:pPr>
      <w:r w:rsidRPr="000F5687">
        <w:rPr>
          <w:rFonts w:ascii="ＭＳ ゴシック" w:eastAsia="ＭＳ ゴシック" w:hAnsi="ＭＳ ゴシック" w:hint="eastAsia"/>
        </w:rPr>
        <w:t>血液透析患者におけ</w:t>
      </w:r>
      <w:r w:rsidRPr="0086174D">
        <w:rPr>
          <w:rFonts w:ascii="ＭＳ ゴシック" w:eastAsia="ＭＳ ゴシック" w:hAnsi="ＭＳ ゴシック" w:hint="eastAsia"/>
        </w:rPr>
        <w:t>る小腸カプセル内視鏡の有効性に関す</w:t>
      </w:r>
      <w:r w:rsidRPr="000F5687">
        <w:rPr>
          <w:rFonts w:ascii="ＭＳ ゴシック" w:eastAsia="ＭＳ ゴシック" w:hAnsi="ＭＳ ゴシック" w:hint="eastAsia"/>
        </w:rPr>
        <w:t>る多施設共同前向き研究</w:t>
      </w:r>
    </w:p>
    <w:p w14:paraId="54CA8D34" w14:textId="77777777" w:rsidR="00836988" w:rsidRPr="000F5687" w:rsidRDefault="00836988" w:rsidP="00A95758">
      <w:pPr>
        <w:widowControl/>
        <w:jc w:val="left"/>
        <w:rPr>
          <w:rFonts w:ascii="ＭＳ ゴシック" w:eastAsia="ＭＳ ゴシック" w:hAnsi="ＭＳ ゴシック"/>
        </w:rPr>
      </w:pPr>
    </w:p>
    <w:p w14:paraId="7997F4CE" w14:textId="77777777" w:rsidR="00BF3E25" w:rsidRPr="000F5687" w:rsidRDefault="00BF3E25" w:rsidP="00A95758">
      <w:pPr>
        <w:widowControl/>
        <w:jc w:val="left"/>
        <w:rPr>
          <w:rFonts w:ascii="ＭＳ ゴシック" w:eastAsia="ＭＳ ゴシック" w:hAnsi="ＭＳ ゴシック"/>
        </w:rPr>
      </w:pPr>
    </w:p>
    <w:p w14:paraId="559778C6" w14:textId="77777777" w:rsidR="00A95758" w:rsidRPr="000F5687" w:rsidRDefault="00161720"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＜研究代表者＞</w:t>
      </w:r>
    </w:p>
    <w:p w14:paraId="2F011A2C" w14:textId="77777777" w:rsidR="00161720" w:rsidRPr="000F5687" w:rsidRDefault="00A95758"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 xml:space="preserve">緒方 晴彦　</w:t>
      </w:r>
      <w:r w:rsidR="00161720" w:rsidRPr="000F5687">
        <w:rPr>
          <w:rFonts w:ascii="ＭＳ ゴシック" w:eastAsia="ＭＳ ゴシック" w:hAnsi="ＭＳ ゴシック" w:hint="eastAsia"/>
        </w:rPr>
        <w:t xml:space="preserve">慶應義塾大学医学部内視鏡センター 教授 </w:t>
      </w:r>
    </w:p>
    <w:p w14:paraId="727682CC" w14:textId="77777777" w:rsidR="003752DD" w:rsidRPr="000F5687" w:rsidRDefault="003752DD" w:rsidP="00A95758">
      <w:pPr>
        <w:widowControl/>
        <w:jc w:val="left"/>
        <w:rPr>
          <w:rFonts w:ascii="ＭＳ ゴシック" w:eastAsia="ＭＳ ゴシック" w:hAnsi="ＭＳ ゴシック"/>
          <w:lang w:eastAsia="zh-CN"/>
        </w:rPr>
      </w:pPr>
    </w:p>
    <w:p w14:paraId="4784AEB7" w14:textId="77777777" w:rsidR="00161720" w:rsidRPr="000F5687" w:rsidRDefault="00161720" w:rsidP="00A95758">
      <w:pPr>
        <w:widowControl/>
        <w:jc w:val="left"/>
        <w:rPr>
          <w:rFonts w:ascii="ＭＳ ゴシック" w:eastAsia="ＭＳ ゴシック" w:hAnsi="ＭＳ ゴシック"/>
          <w:lang w:eastAsia="zh-CN"/>
        </w:rPr>
      </w:pPr>
    </w:p>
    <w:p w14:paraId="482F7DD1" w14:textId="77777777" w:rsidR="00161720" w:rsidRPr="000F5687" w:rsidRDefault="00161720"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＜研究機関＞</w:t>
      </w:r>
    </w:p>
    <w:p w14:paraId="60FAA4DF" w14:textId="5DC5EFDA" w:rsidR="00161720" w:rsidRDefault="00161720"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日本カプセル内視鏡学会</w:t>
      </w:r>
      <w:r w:rsidR="00AE5DD7" w:rsidRPr="000F5687">
        <w:rPr>
          <w:rFonts w:ascii="ＭＳ ゴシック" w:eastAsia="ＭＳ ゴシック" w:hAnsi="ＭＳ ゴシック" w:hint="eastAsia"/>
        </w:rPr>
        <w:t>（JACE）</w:t>
      </w:r>
    </w:p>
    <w:p w14:paraId="0D8F70FD" w14:textId="52EE57E0" w:rsidR="003E74DC" w:rsidRDefault="003E74DC" w:rsidP="00A95758">
      <w:pPr>
        <w:widowControl/>
        <w:jc w:val="left"/>
        <w:rPr>
          <w:rFonts w:ascii="ＭＳ ゴシック" w:eastAsia="ＭＳ ゴシック" w:hAnsi="ＭＳ ゴシック"/>
        </w:rPr>
      </w:pPr>
    </w:p>
    <w:p w14:paraId="1CAE0E89" w14:textId="52DF8967" w:rsidR="003E74DC" w:rsidRPr="000F5687" w:rsidRDefault="003E74DC"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＜研究</w:t>
      </w:r>
      <w:r>
        <w:rPr>
          <w:rFonts w:ascii="ＭＳ ゴシック" w:eastAsia="ＭＳ ゴシック" w:hAnsi="ＭＳ ゴシック" w:hint="eastAsia"/>
        </w:rPr>
        <w:t>協力</w:t>
      </w:r>
      <w:r w:rsidRPr="000F5687">
        <w:rPr>
          <w:rFonts w:ascii="ＭＳ ゴシック" w:eastAsia="ＭＳ ゴシック" w:hAnsi="ＭＳ ゴシック" w:hint="eastAsia"/>
        </w:rPr>
        <w:t>機関＞</w:t>
      </w:r>
    </w:p>
    <w:p w14:paraId="0A93F913" w14:textId="77777777" w:rsidR="00161720" w:rsidRPr="000F5687" w:rsidRDefault="00161720" w:rsidP="00A95758">
      <w:pPr>
        <w:widowControl/>
        <w:jc w:val="left"/>
        <w:rPr>
          <w:rFonts w:ascii="ＭＳ ゴシック" w:eastAsia="ＭＳ ゴシック" w:hAnsi="ＭＳ ゴシック"/>
          <w:lang w:eastAsia="zh-CN"/>
        </w:rPr>
      </w:pPr>
      <w:r w:rsidRPr="000F5687">
        <w:rPr>
          <w:rFonts w:ascii="ＭＳ ゴシック" w:eastAsia="ＭＳ ゴシック" w:hAnsi="ＭＳ ゴシック" w:hint="eastAsia"/>
          <w:lang w:eastAsia="zh-CN"/>
        </w:rPr>
        <w:t>日本透析医学会</w:t>
      </w:r>
      <w:r w:rsidR="00AE5DD7" w:rsidRPr="000F5687">
        <w:rPr>
          <w:rFonts w:ascii="ＭＳ ゴシック" w:eastAsia="ＭＳ ゴシック" w:hAnsi="ＭＳ ゴシック" w:hint="eastAsia"/>
          <w:lang w:eastAsia="zh-CN"/>
        </w:rPr>
        <w:t>（JSDT）</w:t>
      </w:r>
    </w:p>
    <w:p w14:paraId="69C6FD41" w14:textId="77777777" w:rsidR="00161720" w:rsidRPr="000F5687" w:rsidRDefault="00161720" w:rsidP="00A95758">
      <w:pPr>
        <w:widowControl/>
        <w:jc w:val="left"/>
        <w:rPr>
          <w:rFonts w:ascii="ＭＳ ゴシック" w:eastAsia="ＭＳ ゴシック" w:hAnsi="ＭＳ ゴシック"/>
          <w:lang w:eastAsia="zh-CN"/>
        </w:rPr>
      </w:pPr>
    </w:p>
    <w:p w14:paraId="11EE9F07" w14:textId="77777777" w:rsidR="00BF3E25" w:rsidRPr="000F5687" w:rsidRDefault="00BF3E25" w:rsidP="00A95758">
      <w:pPr>
        <w:widowControl/>
        <w:jc w:val="left"/>
        <w:rPr>
          <w:rFonts w:ascii="ＭＳ ゴシック" w:eastAsia="ＭＳ ゴシック" w:hAnsi="ＭＳ ゴシック"/>
          <w:lang w:eastAsia="zh-CN"/>
        </w:rPr>
      </w:pPr>
    </w:p>
    <w:p w14:paraId="0A577F0D" w14:textId="77777777" w:rsidR="00161720" w:rsidRPr="000F5687" w:rsidRDefault="00161720"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＜研究事務局＞</w:t>
      </w:r>
    </w:p>
    <w:p w14:paraId="59B1CF57" w14:textId="77777777" w:rsidR="00161720" w:rsidRPr="000F5687" w:rsidRDefault="00A95758"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細江 直樹　慶應義塾大学医学部内視鏡センター 准教授</w:t>
      </w:r>
    </w:p>
    <w:p w14:paraId="156C3099" w14:textId="77777777" w:rsidR="00161720" w:rsidRPr="000F5687" w:rsidRDefault="00161720" w:rsidP="00A95758">
      <w:pPr>
        <w:widowControl/>
        <w:jc w:val="left"/>
        <w:rPr>
          <w:rFonts w:ascii="ＭＳ ゴシック" w:eastAsia="ＭＳ ゴシック" w:hAnsi="ＭＳ ゴシック"/>
        </w:rPr>
      </w:pPr>
    </w:p>
    <w:p w14:paraId="729117F3" w14:textId="77777777" w:rsidR="00836988" w:rsidRPr="000F5687" w:rsidRDefault="00836988" w:rsidP="00912D0D">
      <w:pPr>
        <w:widowControl/>
        <w:jc w:val="left"/>
        <w:rPr>
          <w:rFonts w:ascii="ＭＳ ゴシック" w:eastAsia="ＭＳ ゴシック" w:hAnsi="ＭＳ ゴシック"/>
        </w:rPr>
      </w:pPr>
    </w:p>
    <w:p w14:paraId="4350B239" w14:textId="77777777" w:rsidR="00161720" w:rsidRPr="000F5687" w:rsidRDefault="00161720" w:rsidP="00912D0D">
      <w:pPr>
        <w:widowControl/>
        <w:jc w:val="left"/>
        <w:rPr>
          <w:rFonts w:ascii="ＭＳ ゴシック" w:eastAsia="ＭＳ ゴシック" w:hAnsi="ＭＳ ゴシック"/>
        </w:rPr>
      </w:pPr>
    </w:p>
    <w:p w14:paraId="09D212BF" w14:textId="42D0A732" w:rsidR="00BF3E25" w:rsidRPr="000F5687" w:rsidRDefault="00BF3E25" w:rsidP="00912D0D">
      <w:pPr>
        <w:widowControl/>
        <w:jc w:val="left"/>
        <w:rPr>
          <w:rFonts w:ascii="ＭＳ ゴシック" w:eastAsia="ＭＳ ゴシック" w:hAnsi="ＭＳ ゴシック"/>
        </w:rPr>
      </w:pPr>
    </w:p>
    <w:p w14:paraId="7A76BD30" w14:textId="3844E37B" w:rsidR="002A08F3" w:rsidRPr="000F5687" w:rsidRDefault="002A08F3" w:rsidP="00912D0D">
      <w:pPr>
        <w:widowControl/>
        <w:jc w:val="left"/>
        <w:rPr>
          <w:rFonts w:ascii="ＭＳ ゴシック" w:eastAsia="ＭＳ ゴシック" w:hAnsi="ＭＳ ゴシック"/>
        </w:rPr>
      </w:pPr>
    </w:p>
    <w:p w14:paraId="45D7C810" w14:textId="77777777" w:rsidR="002A08F3" w:rsidRPr="000F5687" w:rsidRDefault="002A08F3" w:rsidP="00912D0D">
      <w:pPr>
        <w:widowControl/>
        <w:jc w:val="left"/>
        <w:rPr>
          <w:rFonts w:ascii="ＭＳ ゴシック" w:eastAsia="ＭＳ ゴシック" w:hAnsi="ＭＳ ゴシック"/>
        </w:rPr>
      </w:pPr>
    </w:p>
    <w:p w14:paraId="5B25DB4A" w14:textId="77777777" w:rsidR="00161720" w:rsidRPr="000F5687" w:rsidRDefault="00161720" w:rsidP="00A95758">
      <w:pPr>
        <w:widowControl/>
        <w:jc w:val="left"/>
        <w:rPr>
          <w:rFonts w:ascii="ＭＳ ゴシック" w:eastAsia="ＭＳ ゴシック" w:hAnsi="ＭＳ ゴシック"/>
        </w:rPr>
      </w:pPr>
    </w:p>
    <w:p w14:paraId="565A7EAC" w14:textId="77777777" w:rsidR="00836988" w:rsidRPr="000F5687" w:rsidRDefault="00836988" w:rsidP="00912D0D">
      <w:pPr>
        <w:widowControl/>
        <w:jc w:val="left"/>
        <w:rPr>
          <w:rFonts w:ascii="ＭＳ ゴシック" w:eastAsia="ＭＳ ゴシック" w:hAnsi="ＭＳ ゴシック"/>
        </w:rPr>
      </w:pPr>
    </w:p>
    <w:p w14:paraId="535B9FA8" w14:textId="752AAD2D" w:rsidR="00332FE1" w:rsidRDefault="00836988" w:rsidP="00AC303D">
      <w:pPr>
        <w:widowControl/>
        <w:ind w:firstLineChars="50" w:firstLine="105"/>
        <w:jc w:val="right"/>
        <w:rPr>
          <w:rFonts w:ascii="ＭＳ ゴシック" w:eastAsia="ＭＳ ゴシック" w:hAnsi="ＭＳ ゴシック"/>
        </w:rPr>
      </w:pPr>
      <w:r w:rsidRPr="000F5687">
        <w:rPr>
          <w:rFonts w:ascii="ＭＳ ゴシック" w:eastAsia="ＭＳ ゴシック" w:hAnsi="ＭＳ ゴシック" w:hint="eastAsia"/>
        </w:rPr>
        <w:t>20</w:t>
      </w:r>
      <w:r w:rsidR="00161720" w:rsidRPr="000F5687">
        <w:rPr>
          <w:rFonts w:ascii="ＭＳ ゴシック" w:eastAsia="ＭＳ ゴシック" w:hAnsi="ＭＳ ゴシック"/>
        </w:rPr>
        <w:t>18</w:t>
      </w:r>
      <w:r w:rsidRPr="000F5687">
        <w:rPr>
          <w:rFonts w:ascii="ＭＳ ゴシック" w:eastAsia="ＭＳ ゴシック" w:hAnsi="ＭＳ ゴシック" w:hint="eastAsia"/>
        </w:rPr>
        <w:t>年</w:t>
      </w:r>
      <w:r w:rsidR="002A08F3" w:rsidRPr="000F5687">
        <w:rPr>
          <w:rFonts w:ascii="ＭＳ ゴシック" w:eastAsia="ＭＳ ゴシック" w:hAnsi="ＭＳ ゴシック"/>
        </w:rPr>
        <w:t>1</w:t>
      </w:r>
      <w:r w:rsidRPr="000F5687">
        <w:rPr>
          <w:rFonts w:ascii="ＭＳ ゴシック" w:eastAsia="ＭＳ ゴシック" w:hAnsi="ＭＳ ゴシック" w:hint="eastAsia"/>
        </w:rPr>
        <w:t>月</w:t>
      </w:r>
      <w:r w:rsidR="002A08F3" w:rsidRPr="000F5687">
        <w:rPr>
          <w:rFonts w:ascii="ＭＳ ゴシック" w:eastAsia="ＭＳ ゴシック" w:hAnsi="ＭＳ ゴシック"/>
        </w:rPr>
        <w:t>14</w:t>
      </w:r>
      <w:r w:rsidRPr="000F5687">
        <w:rPr>
          <w:rFonts w:ascii="ＭＳ ゴシック" w:eastAsia="ＭＳ ゴシック" w:hAnsi="ＭＳ ゴシック" w:hint="eastAsia"/>
        </w:rPr>
        <w:t>日 初版作成（第1</w:t>
      </w:r>
      <w:r w:rsidR="002A08F3" w:rsidRPr="000F5687">
        <w:rPr>
          <w:rFonts w:ascii="ＭＳ ゴシック" w:eastAsia="ＭＳ ゴシック" w:hAnsi="ＭＳ ゴシック" w:hint="eastAsia"/>
        </w:rPr>
        <w:t>.</w:t>
      </w:r>
      <w:r w:rsidR="0008348C">
        <w:rPr>
          <w:rFonts w:ascii="ＭＳ ゴシック" w:eastAsia="ＭＳ ゴシック" w:hAnsi="ＭＳ ゴシック" w:hint="eastAsia"/>
        </w:rPr>
        <w:t>0</w:t>
      </w:r>
      <w:r w:rsidRPr="000F5687">
        <w:rPr>
          <w:rFonts w:ascii="ＭＳ ゴシック" w:eastAsia="ＭＳ ゴシック" w:hAnsi="ＭＳ ゴシック" w:hint="eastAsia"/>
        </w:rPr>
        <w:t xml:space="preserve"> 版）</w:t>
      </w:r>
    </w:p>
    <w:p w14:paraId="06635C2F" w14:textId="632D5EA1" w:rsidR="00AC303D" w:rsidRPr="009F3AFD" w:rsidRDefault="009F3AFD" w:rsidP="00AC303D">
      <w:pPr>
        <w:widowControl/>
        <w:ind w:firstLineChars="50" w:firstLine="105"/>
        <w:jc w:val="right"/>
        <w:rPr>
          <w:rFonts w:ascii="ＭＳ ゴシック" w:eastAsia="ＭＳ ゴシック" w:hAnsi="ＭＳ ゴシック"/>
        </w:rPr>
      </w:pPr>
      <w:r w:rsidRPr="009F3AFD">
        <w:rPr>
          <w:rFonts w:ascii="ＭＳ ゴシック" w:eastAsia="ＭＳ ゴシック" w:hAnsi="ＭＳ ゴシック" w:hint="eastAsia"/>
        </w:rPr>
        <w:t>201</w:t>
      </w:r>
      <w:r>
        <w:rPr>
          <w:rFonts w:ascii="ＭＳ ゴシック" w:eastAsia="ＭＳ ゴシック" w:hAnsi="ＭＳ ゴシック" w:hint="eastAsia"/>
        </w:rPr>
        <w:t>9</w:t>
      </w:r>
      <w:r w:rsidRPr="009F3AFD">
        <w:rPr>
          <w:rFonts w:ascii="ＭＳ ゴシック" w:eastAsia="ＭＳ ゴシック" w:hAnsi="ＭＳ ゴシック" w:hint="eastAsia"/>
        </w:rPr>
        <w:t>年</w:t>
      </w:r>
      <w:r>
        <w:rPr>
          <w:rFonts w:ascii="ＭＳ ゴシック" w:eastAsia="ＭＳ ゴシック" w:hAnsi="ＭＳ ゴシック" w:hint="eastAsia"/>
        </w:rPr>
        <w:t>5</w:t>
      </w:r>
      <w:r w:rsidRPr="009F3AFD">
        <w:rPr>
          <w:rFonts w:ascii="ＭＳ ゴシック" w:eastAsia="ＭＳ ゴシック" w:hAnsi="ＭＳ ゴシック" w:hint="eastAsia"/>
        </w:rPr>
        <w:t>月</w:t>
      </w:r>
      <w:r>
        <w:rPr>
          <w:rFonts w:ascii="ＭＳ ゴシック" w:eastAsia="ＭＳ ゴシック" w:hAnsi="ＭＳ ゴシック" w:hint="eastAsia"/>
        </w:rPr>
        <w:t>24</w:t>
      </w:r>
      <w:r w:rsidRPr="009F3AFD">
        <w:rPr>
          <w:rFonts w:ascii="ＭＳ ゴシック" w:eastAsia="ＭＳ ゴシック" w:hAnsi="ＭＳ ゴシック" w:hint="eastAsia"/>
        </w:rPr>
        <w:t>日（第1.</w:t>
      </w:r>
      <w:r>
        <w:rPr>
          <w:rFonts w:ascii="ＭＳ ゴシック" w:eastAsia="ＭＳ ゴシック" w:hAnsi="ＭＳ ゴシック" w:hint="eastAsia"/>
        </w:rPr>
        <w:t>1</w:t>
      </w:r>
      <w:r w:rsidRPr="009F3AFD">
        <w:rPr>
          <w:rFonts w:ascii="ＭＳ ゴシック" w:eastAsia="ＭＳ ゴシック" w:hAnsi="ＭＳ ゴシック" w:hint="eastAsia"/>
        </w:rPr>
        <w:t xml:space="preserve"> 版）</w:t>
      </w:r>
    </w:p>
    <w:p w14:paraId="0A711377" w14:textId="5E94269F" w:rsidR="0000670E" w:rsidRPr="009F3AFD" w:rsidRDefault="0000670E" w:rsidP="0000670E">
      <w:pPr>
        <w:widowControl/>
        <w:ind w:firstLineChars="50" w:firstLine="105"/>
        <w:jc w:val="right"/>
        <w:rPr>
          <w:rFonts w:ascii="ＭＳ ゴシック" w:eastAsia="ＭＳ ゴシック" w:hAnsi="ＭＳ ゴシック"/>
        </w:rPr>
      </w:pPr>
      <w:r w:rsidRPr="009F3AFD">
        <w:rPr>
          <w:rFonts w:ascii="ＭＳ ゴシック" w:eastAsia="ＭＳ ゴシック" w:hAnsi="ＭＳ ゴシック" w:hint="eastAsia"/>
        </w:rPr>
        <w:t>201</w:t>
      </w:r>
      <w:r>
        <w:rPr>
          <w:rFonts w:ascii="ＭＳ ゴシック" w:eastAsia="ＭＳ ゴシック" w:hAnsi="ＭＳ ゴシック" w:hint="eastAsia"/>
        </w:rPr>
        <w:t>9</w:t>
      </w:r>
      <w:r w:rsidRPr="009F3AFD">
        <w:rPr>
          <w:rFonts w:ascii="ＭＳ ゴシック" w:eastAsia="ＭＳ ゴシック" w:hAnsi="ＭＳ ゴシック" w:hint="eastAsia"/>
        </w:rPr>
        <w:t>年</w:t>
      </w:r>
      <w:r>
        <w:rPr>
          <w:rFonts w:ascii="ＭＳ ゴシック" w:eastAsia="ＭＳ ゴシック" w:hAnsi="ＭＳ ゴシック" w:hint="eastAsia"/>
        </w:rPr>
        <w:t>5</w:t>
      </w:r>
      <w:r w:rsidRPr="009F3AFD">
        <w:rPr>
          <w:rFonts w:ascii="ＭＳ ゴシック" w:eastAsia="ＭＳ ゴシック" w:hAnsi="ＭＳ ゴシック" w:hint="eastAsia"/>
        </w:rPr>
        <w:t>月</w:t>
      </w:r>
      <w:r>
        <w:rPr>
          <w:rFonts w:ascii="ＭＳ ゴシック" w:eastAsia="ＭＳ ゴシック" w:hAnsi="ＭＳ ゴシック" w:hint="eastAsia"/>
        </w:rPr>
        <w:t>29</w:t>
      </w:r>
      <w:r w:rsidRPr="009F3AFD">
        <w:rPr>
          <w:rFonts w:ascii="ＭＳ ゴシック" w:eastAsia="ＭＳ ゴシック" w:hAnsi="ＭＳ ゴシック" w:hint="eastAsia"/>
        </w:rPr>
        <w:t>日（第1.</w:t>
      </w:r>
      <w:r>
        <w:rPr>
          <w:rFonts w:ascii="ＭＳ ゴシック" w:eastAsia="ＭＳ ゴシック" w:hAnsi="ＭＳ ゴシック" w:hint="eastAsia"/>
        </w:rPr>
        <w:t>2</w:t>
      </w:r>
      <w:r w:rsidRPr="009F3AFD">
        <w:rPr>
          <w:rFonts w:ascii="ＭＳ ゴシック" w:eastAsia="ＭＳ ゴシック" w:hAnsi="ＭＳ ゴシック" w:hint="eastAsia"/>
        </w:rPr>
        <w:t xml:space="preserve"> 版）</w:t>
      </w:r>
    </w:p>
    <w:p w14:paraId="4069F056" w14:textId="749A7D52" w:rsidR="00673E6C" w:rsidRPr="0086174D" w:rsidRDefault="00673E6C" w:rsidP="00673E6C">
      <w:pPr>
        <w:widowControl/>
        <w:ind w:firstLineChars="50" w:firstLine="105"/>
        <w:jc w:val="right"/>
        <w:rPr>
          <w:rFonts w:ascii="ＭＳ ゴシック" w:eastAsia="ＭＳ ゴシック" w:hAnsi="ＭＳ ゴシック"/>
        </w:rPr>
      </w:pPr>
      <w:r w:rsidRPr="0086174D">
        <w:rPr>
          <w:rFonts w:ascii="ＭＳ ゴシック" w:eastAsia="ＭＳ ゴシック" w:hAnsi="ＭＳ ゴシック" w:hint="eastAsia"/>
        </w:rPr>
        <w:t>2019年6月4日（第1.3 版）</w:t>
      </w:r>
    </w:p>
    <w:p w14:paraId="4FAC2D35" w14:textId="4F4FCC6D" w:rsidR="007F1D31" w:rsidRPr="0086174D" w:rsidRDefault="007F1D31" w:rsidP="007F1D31">
      <w:pPr>
        <w:widowControl/>
        <w:ind w:firstLineChars="50" w:firstLine="105"/>
        <w:jc w:val="right"/>
        <w:rPr>
          <w:rFonts w:ascii="ＭＳ ゴシック" w:eastAsia="ＭＳ ゴシック" w:hAnsi="ＭＳ ゴシック"/>
        </w:rPr>
      </w:pPr>
      <w:r w:rsidRPr="0086174D">
        <w:rPr>
          <w:rFonts w:ascii="ＭＳ ゴシック" w:eastAsia="ＭＳ ゴシック" w:hAnsi="ＭＳ ゴシック" w:hint="eastAsia"/>
        </w:rPr>
        <w:t>2019年9月30日（第1.</w:t>
      </w:r>
      <w:r w:rsidR="00C36D7F" w:rsidRPr="0086174D">
        <w:rPr>
          <w:rFonts w:ascii="ＭＳ ゴシック" w:eastAsia="ＭＳ ゴシック" w:hAnsi="ＭＳ ゴシック" w:hint="eastAsia"/>
        </w:rPr>
        <w:t>4</w:t>
      </w:r>
      <w:r w:rsidRPr="0086174D">
        <w:rPr>
          <w:rFonts w:ascii="ＭＳ ゴシック" w:eastAsia="ＭＳ ゴシック" w:hAnsi="ＭＳ ゴシック" w:hint="eastAsia"/>
        </w:rPr>
        <w:t xml:space="preserve"> 版）</w:t>
      </w:r>
    </w:p>
    <w:p w14:paraId="6E8B46CD" w14:textId="306FF145" w:rsidR="00C36D7F" w:rsidRPr="009F3AFD" w:rsidRDefault="00C36D7F" w:rsidP="00C36D7F">
      <w:pPr>
        <w:widowControl/>
        <w:ind w:firstLineChars="50" w:firstLine="105"/>
        <w:jc w:val="right"/>
        <w:rPr>
          <w:rFonts w:ascii="ＭＳ ゴシック" w:eastAsia="ＭＳ ゴシック" w:hAnsi="ＭＳ ゴシック"/>
        </w:rPr>
      </w:pPr>
      <w:r w:rsidRPr="0086174D">
        <w:rPr>
          <w:rFonts w:ascii="ＭＳ ゴシック" w:eastAsia="ＭＳ ゴシック" w:hAnsi="ＭＳ ゴシック" w:hint="eastAsia"/>
        </w:rPr>
        <w:t>2019年12月13日（第1.5 版）</w:t>
      </w:r>
    </w:p>
    <w:p w14:paraId="1B16D72D" w14:textId="7AB0D77D" w:rsidR="00AC303D" w:rsidRPr="00C36D7F" w:rsidRDefault="00AC303D" w:rsidP="00AC303D">
      <w:pPr>
        <w:widowControl/>
        <w:ind w:firstLineChars="50" w:firstLine="105"/>
        <w:jc w:val="right"/>
        <w:rPr>
          <w:rFonts w:ascii="ＭＳ ゴシック" w:eastAsia="ＭＳ ゴシック" w:hAnsi="ＭＳ ゴシック"/>
        </w:rPr>
      </w:pPr>
    </w:p>
    <w:p w14:paraId="6D47DA48" w14:textId="77777777" w:rsidR="00AC303D" w:rsidRPr="00AC303D" w:rsidRDefault="00AC303D" w:rsidP="00AC303D">
      <w:pPr>
        <w:widowControl/>
        <w:ind w:firstLineChars="50" w:firstLine="105"/>
        <w:jc w:val="right"/>
        <w:rPr>
          <w:rFonts w:ascii="ＭＳ ゴシック" w:eastAsia="ＭＳ ゴシック" w:hAnsi="ＭＳ ゴシック"/>
        </w:rPr>
      </w:pPr>
    </w:p>
    <w:p w14:paraId="7D08DF5F" w14:textId="77777777" w:rsidR="00DC0F0B" w:rsidRPr="000F5687" w:rsidRDefault="00B90775" w:rsidP="00B90775">
      <w:pPr>
        <w:pStyle w:val="1"/>
        <w:rPr>
          <w:rFonts w:ascii="ＭＳ ゴシック" w:eastAsia="ＭＳ ゴシック" w:hAnsi="ＭＳ ゴシック"/>
          <w:b/>
        </w:rPr>
      </w:pPr>
      <w:bookmarkStart w:id="0" w:name="_Toc516082759"/>
      <w:r w:rsidRPr="000F5687">
        <w:rPr>
          <w:rFonts w:ascii="ＭＳ ゴシック" w:eastAsia="ＭＳ ゴシック" w:hAnsi="ＭＳ ゴシック" w:hint="eastAsia"/>
          <w:b/>
        </w:rPr>
        <w:t xml:space="preserve">0 </w:t>
      </w:r>
      <w:r w:rsidR="00DC0F0B" w:rsidRPr="000F5687">
        <w:rPr>
          <w:rFonts w:ascii="ＭＳ ゴシック" w:eastAsia="ＭＳ ゴシック" w:hAnsi="ＭＳ ゴシック" w:hint="eastAsia"/>
          <w:b/>
        </w:rPr>
        <w:t>要約</w:t>
      </w:r>
      <w:bookmarkEnd w:id="0"/>
    </w:p>
    <w:p w14:paraId="586E3C91" w14:textId="52D116A3" w:rsidR="00DC0F0B" w:rsidRPr="000F5687" w:rsidRDefault="00DC0F0B" w:rsidP="00DC0F0B">
      <w:pPr>
        <w:widowControl/>
        <w:jc w:val="left"/>
        <w:rPr>
          <w:rFonts w:ascii="ＭＳ ゴシック" w:eastAsia="ＭＳ ゴシック" w:hAnsi="ＭＳ ゴシック"/>
        </w:rPr>
      </w:pPr>
      <w:r w:rsidRPr="000F5687">
        <w:rPr>
          <w:rFonts w:ascii="ＭＳ ゴシック" w:eastAsia="ＭＳ ゴシック" w:hAnsi="ＭＳ ゴシック" w:hint="eastAsia"/>
        </w:rPr>
        <w:t>0.1 シェーマ</w:t>
      </w:r>
    </w:p>
    <w:p w14:paraId="181666A9" w14:textId="44930408" w:rsidR="00B90775" w:rsidRPr="000F5687" w:rsidRDefault="00E46920"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1A0366BE" wp14:editId="1543B52C">
                <wp:simplePos x="0" y="0"/>
                <wp:positionH relativeFrom="column">
                  <wp:posOffset>70485</wp:posOffset>
                </wp:positionH>
                <wp:positionV relativeFrom="paragraph">
                  <wp:posOffset>126365</wp:posOffset>
                </wp:positionV>
                <wp:extent cx="3756660" cy="365760"/>
                <wp:effectExtent l="0" t="0" r="1524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65760"/>
                        </a:xfrm>
                        <a:prstGeom prst="rect">
                          <a:avLst/>
                        </a:prstGeom>
                        <a:solidFill>
                          <a:srgbClr val="FFFFFF"/>
                        </a:solidFill>
                        <a:ln w="9525">
                          <a:solidFill>
                            <a:srgbClr val="000000"/>
                          </a:solidFill>
                          <a:miter lim="800000"/>
                          <a:headEnd/>
                          <a:tailEnd/>
                        </a:ln>
                      </wps:spPr>
                      <wps:txbx>
                        <w:txbxContent>
                          <w:p w14:paraId="2EADC331" w14:textId="77777777" w:rsidR="00F80450" w:rsidRPr="00E83F25" w:rsidRDefault="00F80450" w:rsidP="00E83F25">
                            <w:pPr>
                              <w:jc w:val="center"/>
                            </w:pPr>
                            <w:r>
                              <w:rPr>
                                <w:rFonts w:hint="eastAsia"/>
                              </w:rPr>
                              <w:t>患者選択　選択基準・除外基準の確認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0366BE" id="_x0000_t202" coordsize="21600,21600" o:spt="202" path="m,l,21600r21600,l21600,xe">
                <v:stroke joinstyle="miter"/>
                <v:path gradientshapeok="t" o:connecttype="rect"/>
              </v:shapetype>
              <v:shape id="テキスト ボックス 2" o:spid="_x0000_s1026" type="#_x0000_t202" style="position:absolute;margin-left:5.55pt;margin-top:9.95pt;width:295.8pt;height:2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JFRQIAAFkEAAAOAAAAZHJzL2Uyb0RvYy54bWysVEuO2zAM3RfoHQTtGyeefGaMOINppikK&#10;TD/AtAeQZTkWKouupMSeLhOg6CF6haLrnscXKSVnMulvU9QLQRTJR/KR9PyyrRTZCmMl6JSOBkNK&#10;hOaQS71O6bu3qyfnlFjHdM4UaJHSO2Hp5eLxo3lTJyKGElQuDEEQbZOmTmnpXJ1EkeWlqJgdQC00&#10;KgswFXMomnWUG9YgeqWieDicRg2YvDbAhbX4et0r6SLgF4Xg7nVRWOGISinm5sJpwpn5M1rMWbI2&#10;rC4lP6TB/iGLikmNQY9Q18wxsjHyN6hKcgMWCjfgUEVQFJKLUANWMxr+Us1tyWoRakFybH2kyf4/&#10;WP5q+8YQmac0Hs0o0azCJnX7T93ua7f73u0/k27/pdvvu903lEnsCWtqm6DfbY2ern0KLTY+FG/r&#10;G+DvLdGwLJleiytjoCkFyzHhkfeMTlx7HOtBsuYl5BiXbRwEoLYwlWcT+SGIjo27OzZLtI5wfDyb&#10;TabTKao46s6mkxnefQiW3HvXxrrnAiriLyk1OAwBnW1vrOtN7018MAtK5iupVBDMOlsqQ7YMB2cV&#10;vgP6T2ZKkyalF5N40hPwV4hh+P4EUUmHG6BkldLzoxFLPG3PdI5pssQxqfo7Vqf0gUdPXU+ia7MW&#10;DT25GeR3yKiBftJxM/FSgvlISYNTnlL7YcOMoES90NiVi9F47NciCOPJLEbBnGqyUw3THKFSyp2h&#10;pBeWLiyTz1LDFfavkIHah1wO2eL8huYcds0vyKkcrB7+CIsfAAAA//8DAFBLAwQUAAYACAAAACEA&#10;Aqyul9sAAAAIAQAADwAAAGRycy9kb3ducmV2LnhtbEyPzU7DMBCE70i8g7WVuFE7lWhoiFNFRRyL&#10;REGct7abhPpPsZuGt2c5wWk1mtHsN/V2dpZNZkxD8BKKpQBmvAp68J2Ej/eX+0dgKaPXaIM3Er5N&#10;gm1ze1NjpcPVv5npkDtGJT5VKKHPOVacJ9Ubh2kZovHkncLoMJMcO65HvFK5s3wlxJo7HDx96DGa&#10;XW/U+XBxEvbtfidex8m18fP0ZTEq9RyTlHeLuX0Cls2c/8Lwi0/o0BDTMVy8TsySLgpK0t1sgJG/&#10;FqsS2FFCWT4Ab2r+f0DzAwAA//8DAFBLAQItABQABgAIAAAAIQC2gziS/gAAAOEBAAATAAAAAAAA&#10;AAAAAAAAAAAAAABbQ29udGVudF9UeXBlc10ueG1sUEsBAi0AFAAGAAgAAAAhADj9If/WAAAAlAEA&#10;AAsAAAAAAAAAAAAAAAAALwEAAF9yZWxzLy5yZWxzUEsBAi0AFAAGAAgAAAAhAFpFokVFAgAAWQQA&#10;AA4AAAAAAAAAAAAAAAAALgIAAGRycy9lMm9Eb2MueG1sUEsBAi0AFAAGAAgAAAAhAAKsrpfbAAAA&#10;CAEAAA8AAAAAAAAAAAAAAAAAnwQAAGRycy9kb3ducmV2LnhtbFBLBQYAAAAABAAEAPMAAACnBQAA&#10;AAA=&#10;">
                <v:textbox>
                  <w:txbxContent>
                    <w:p w14:paraId="2EADC331" w14:textId="77777777" w:rsidR="00F80450" w:rsidRPr="00E83F25" w:rsidRDefault="00F80450" w:rsidP="00E83F25">
                      <w:pPr>
                        <w:jc w:val="center"/>
                      </w:pPr>
                      <w:r>
                        <w:rPr>
                          <w:rFonts w:hint="eastAsia"/>
                        </w:rPr>
                        <w:t>患者選択　選択基準・除外基準の確認</w:t>
                      </w:r>
                    </w:p>
                  </w:txbxContent>
                </v:textbox>
                <w10:wrap type="square"/>
              </v:shape>
            </w:pict>
          </mc:Fallback>
        </mc:AlternateContent>
      </w:r>
      <w:r w:rsidR="006F7051" w:rsidRPr="000F5687">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0E6A45B8" wp14:editId="533FE716">
                <wp:simplePos x="0" y="0"/>
                <wp:positionH relativeFrom="margin">
                  <wp:posOffset>4200525</wp:posOffset>
                </wp:positionH>
                <wp:positionV relativeFrom="paragraph">
                  <wp:posOffset>136525</wp:posOffset>
                </wp:positionV>
                <wp:extent cx="1165860" cy="350520"/>
                <wp:effectExtent l="0" t="0" r="15240" b="11430"/>
                <wp:wrapNone/>
                <wp:docPr id="19" name="テキスト ボックス 19"/>
                <wp:cNvGraphicFramePr/>
                <a:graphic xmlns:a="http://schemas.openxmlformats.org/drawingml/2006/main">
                  <a:graphicData uri="http://schemas.microsoft.com/office/word/2010/wordprocessingShape">
                    <wps:wsp>
                      <wps:cNvSpPr txBox="1"/>
                      <wps:spPr>
                        <a:xfrm>
                          <a:off x="0" y="0"/>
                          <a:ext cx="1165860" cy="350520"/>
                        </a:xfrm>
                        <a:prstGeom prst="rect">
                          <a:avLst/>
                        </a:prstGeom>
                        <a:solidFill>
                          <a:sysClr val="window" lastClr="FFFFFF"/>
                        </a:solidFill>
                        <a:ln w="6350">
                          <a:solidFill>
                            <a:prstClr val="black"/>
                          </a:solidFill>
                        </a:ln>
                      </wps:spPr>
                      <wps:txbx>
                        <w:txbxContent>
                          <w:p w14:paraId="03F15E94" w14:textId="77777777" w:rsidR="00F80450" w:rsidRDefault="00F80450" w:rsidP="006F7051">
                            <w:pPr>
                              <w:jc w:val="center"/>
                            </w:pPr>
                            <w:r>
                              <w:rPr>
                                <w:rFonts w:hint="eastAsia"/>
                              </w:rPr>
                              <w:t>血液透析部門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45B8" id="テキスト ボックス 19" o:spid="_x0000_s1027" type="#_x0000_t202" style="position:absolute;margin-left:330.75pt;margin-top:10.75pt;width:91.8pt;height:27.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zdwIAAMwEAAAOAAAAZHJzL2Uyb0RvYy54bWysVM1uEzEQviPxDpbvdJPShDbqpgqtgpCq&#10;tlKLena83maF12NsJ7vh2EiIh+AVEGeeJy/CZ+enf5wQOThjz8w3M9/M7PFJW2s2V85XZHLe3etw&#10;poykojJ3Of90M35zyJkPwhRCk1E5XyjPT4avXx03dqD2aUq6UI4BxPhBY3M+DcEOsszLqaqF3yOr&#10;DJQluVoEXN1dVjjRAL3W2X6n088acoV1JJX3eD1bK/kw4ZelkuGyLL0KTOccuYV0unRO4pkNj8Xg&#10;zgk7reQmDfEPWdSiMgi6gzoTQbCZq15A1ZV05KkMe5LqjMqykirVgGq6nWfVXE+FVakWkOPtjib/&#10;/2DlxfzKsapA7444M6JGj1bLb6v7n6v736vld7Za/lgtl6v7X7gz2ICwxvoB/K4tPEP7nlo4b989&#10;HiMPbenq+I8KGfSgfrGjW7WByejU7fcO+1BJ6N72Or391I/swds6Hz4oqlkUcu7QzsSymJ/7gExg&#10;ujWJwTzpqhhXWqfLwp9qx+YCncfAFNRwpoUPeMz5OP1i0oB44qYNa3LeRzop0hNdjLXDnGghP79E&#10;AJ42gI0krcmIUmgn7ZrlLVETKhbgz9F6JL2V4wrw58jwSjjMIHjBXoVLHKUm5EQbibMpua9/e4/2&#10;GA1oOWsw0zn3X2bCKRT+0WBojroHB3EJ0uWg9w58M/dYM3msMbP6lEBeFxtsZRKjfdBbsXRU32L9&#10;RjEqVMJIxM552IqnYb1pWF+pRqNkhLG3IpybaysjdOxUpPWmvRXObvocMCEXtJ1+MXjW7rVt9DQ0&#10;mgUqqzQLkec1qxv6sTKpv5v1jjv5+J6sHj5Cwz8AAAD//wMAUEsDBBQABgAIAAAAIQAo5Y3w3QAA&#10;AAkBAAAPAAAAZHJzL2Rvd25yZXYueG1sTI/BTsMwDIbvSLxDZCRuLO3EulLqTgiJI0J0HOCWJaYN&#10;NM7UZF3Z05Od4GRZ/vT7++vN7AYx0RisZ4R8kYEg1t5Y7hDetk83JYgQFRs1eCaEHwqwaS4valUZ&#10;f+RXmtrYiRTCoVIIfYz7Ssqge3IqLPyeON0+/ehUTOvYSTOqYwp3g1xmWSGdspw+9GpPjz3p7/bg&#10;EAy/e9Yf9vlkudX27vRSfukJ8fpqfrgHEWmOfzCc9ZM6NMlp5w9sghgQiiJfJRRheZ4JKG9XOYgd&#10;wrpYg2xq+b9B8wsAAP//AwBQSwECLQAUAAYACAAAACEAtoM4kv4AAADhAQAAEwAAAAAAAAAAAAAA&#10;AAAAAAAAW0NvbnRlbnRfVHlwZXNdLnhtbFBLAQItABQABgAIAAAAIQA4/SH/1gAAAJQBAAALAAAA&#10;AAAAAAAAAAAAAC8BAABfcmVscy8ucmVsc1BLAQItABQABgAIAAAAIQBM8d/zdwIAAMwEAAAOAAAA&#10;AAAAAAAAAAAAAC4CAABkcnMvZTJvRG9jLnhtbFBLAQItABQABgAIAAAAIQAo5Y3w3QAAAAkBAAAP&#10;AAAAAAAAAAAAAAAAANEEAABkcnMvZG93bnJldi54bWxQSwUGAAAAAAQABADzAAAA2wUAAAAA&#10;" fillcolor="window" strokeweight=".5pt">
                <v:textbox>
                  <w:txbxContent>
                    <w:p w14:paraId="03F15E94" w14:textId="77777777" w:rsidR="00F80450" w:rsidRDefault="00F80450" w:rsidP="006F7051">
                      <w:pPr>
                        <w:jc w:val="center"/>
                      </w:pPr>
                      <w:r>
                        <w:rPr>
                          <w:rFonts w:hint="eastAsia"/>
                        </w:rPr>
                        <w:t>血液透析部門</w:t>
                      </w:r>
                    </w:p>
                  </w:txbxContent>
                </v:textbox>
                <w10:wrap anchorx="margin"/>
              </v:shape>
            </w:pict>
          </mc:Fallback>
        </mc:AlternateContent>
      </w:r>
    </w:p>
    <w:p w14:paraId="2E6D2F06" w14:textId="4C73AEC7" w:rsidR="00203DB7" w:rsidRPr="000F5687" w:rsidRDefault="00E46920"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06E0837D" wp14:editId="5591090A">
                <wp:simplePos x="0" y="0"/>
                <wp:positionH relativeFrom="column">
                  <wp:posOffset>3816350</wp:posOffset>
                </wp:positionH>
                <wp:positionV relativeFrom="paragraph">
                  <wp:posOffset>151765</wp:posOffset>
                </wp:positionV>
                <wp:extent cx="365760" cy="0"/>
                <wp:effectExtent l="38100" t="76200" r="0" b="95250"/>
                <wp:wrapNone/>
                <wp:docPr id="21" name="直線矢印コネクタ 21"/>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noFill/>
                        <a:ln w="635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F6CD87" id="_x0000_t32" coordsize="21600,21600" o:spt="32" o:oned="t" path="m,l21600,21600e" filled="f">
                <v:path arrowok="t" fillok="f" o:connecttype="none"/>
                <o:lock v:ext="edit" shapetype="t"/>
              </v:shapetype>
              <v:shape id="直線矢印コネクタ 21" o:spid="_x0000_s1026" type="#_x0000_t32" style="position:absolute;left:0;text-align:left;margin-left:300.5pt;margin-top:11.95pt;width:28.8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2nDAIAALEDAAAOAAAAZHJzL2Uyb0RvYy54bWysU0uOEzEQ3SNxB8t70klGCTNROiNNwsAC&#10;QSTgAI7b7rbkn1wmnWzDei4AC6S5AEiMxJLDRCjXoOzORAPsEL2wXLbrVb1Xr6eXG6PJWgRQzpZ0&#10;0OtTIix3lbJ1Sd+9vX5yTglEZiumnRUl3Qqgl7PHj6atn4iha5yuRCAIYmHS+pI2MfpJUQBvhGHQ&#10;c15YvJQuGBYxDHVRBdYiutHFsN8fF60LlQ+OCwA8XXSXdJbxpRQ8vpYSRCS6pNhbzGvI6yqtxWzK&#10;JnVgvlH82Ab7hy4MUxaLnqAWLDLyPqi/oIziwYGTscedKZyUiovMAdkM+n+wedMwLzIXFAf8SSb4&#10;f7D81XoZiKpKOhxQYpnBGR0+3R2+fzx8vv1583W/+7b/cLPffdnvfhB8gnq1HiaYNrfLcIzAL0Mi&#10;v5HBEKmVf4FWyHIgQbLJam9PaotNJBwPz8ajp2OcCb+/KjqEhOQDxOfCGZI2JYUYmKqbOHfW4khd&#10;6NDZ+iVE7AET7xNSsnXXSus8WW1JW9Lx2SjVYegvqVnErfHIGGxNCdM1GpfHkPsFp1WVshMOhHo1&#10;14GsGZpndHVxtRgl/ljtt2ep9IJB072DLaSgM5ZREd2tlSnpeT993XFkSj+zFYlbj3LHoJittThi&#10;a5tqi+zdI72keKdx2q1ctc3SFylCX+SWjh5OxnsY4/7hnzb7BQAA//8DAFBLAwQUAAYACAAAACEA&#10;hek0K98AAAAJAQAADwAAAGRycy9kb3ducmV2LnhtbEyPwWrDMBBE74X+g9hCb42clBrHsRxCwNBL&#10;KXUCpTfF2lgm1spIsuP+fVV6aI6zM8y+Kbaz6dmEzneWBCwXCTCkxqqOWgHHQ/WUAfNBkpK9JRTw&#10;jR625f1dIXNlr/SBUx1aFkvI51KADmHIOfeNRiP9wg5I0TtbZ2SI0rVcOXmN5abnqyRJuZEdxQ9a&#10;DrjX2Fzq0Qg4v79Wx6/17rN1e6ezagr1YXwT4vFh3m2ABZzDfxh+8SM6lJHpZEdSnvUC0mQZtwQB&#10;q+c1sBhIX7IU2OnvwMuC3y4ofwAAAP//AwBQSwECLQAUAAYACAAAACEAtoM4kv4AAADhAQAAEwAA&#10;AAAAAAAAAAAAAAAAAAAAW0NvbnRlbnRfVHlwZXNdLnhtbFBLAQItABQABgAIAAAAIQA4/SH/1gAA&#10;AJQBAAALAAAAAAAAAAAAAAAAAC8BAABfcmVscy8ucmVsc1BLAQItABQABgAIAAAAIQC7Rt2nDAIA&#10;ALEDAAAOAAAAAAAAAAAAAAAAAC4CAABkcnMvZTJvRG9jLnhtbFBLAQItABQABgAIAAAAIQCF6TQr&#10;3wAAAAkBAAAPAAAAAAAAAAAAAAAAAGYEAABkcnMvZG93bnJldi54bWxQSwUGAAAAAAQABADzAAAA&#10;cgUAAAAA&#10;" strokecolor="#5b9bd5" strokeweight=".5pt">
                <v:stroke dashstyle="3 1" endarrow="block" joinstyle="miter"/>
              </v:shape>
            </w:pict>
          </mc:Fallback>
        </mc:AlternateContent>
      </w:r>
      <w:r w:rsidRPr="000F5687">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3673DFF6" wp14:editId="38149A80">
                <wp:simplePos x="0" y="0"/>
                <wp:positionH relativeFrom="column">
                  <wp:posOffset>3816350</wp:posOffset>
                </wp:positionH>
                <wp:positionV relativeFrom="paragraph">
                  <wp:posOffset>29845</wp:posOffset>
                </wp:positionV>
                <wp:extent cx="419100" cy="0"/>
                <wp:effectExtent l="0" t="76200" r="19050" b="95250"/>
                <wp:wrapNone/>
                <wp:docPr id="20" name="直線矢印コネクタ 20"/>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635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90C9AC" id="直線矢印コネクタ 20" o:spid="_x0000_s1026" type="#_x0000_t32" style="position:absolute;left:0;text-align:left;margin-left:300.5pt;margin-top:2.35pt;width:33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0GBAIAAKcDAAAOAAAAZHJzL2Uyb0RvYy54bWysU0uOEzEQ3SNxB8t70kkgo5konZEmYdgg&#10;iAQcoOJ2d1vyTy6TTrZhPReABRIXGCSQWHKYCOUalJ1MGGCHyMKpsl2v6j2/nlyujWYrGVA5W/JB&#10;r8+ZtMJVyjYlf/P6+tE5ZxjBVqCdlSXfSOSX04cPJp0fy6Frna5kYARicdz5krcx+nFRoGilAew5&#10;Ly0d1i4YiJSGpqgCdIRudDHs98+KzoXKByckIu3OD4d8mvHrWor4sq5RRqZLTrPFvIa8LtNaTCcw&#10;bgL4VonjGPAPUxhQlpqeoOYQgb0N6i8oo0Rw6OrYE84Urq6VkJkDsRn0/2DzqgUvMxcSB/1JJvx/&#10;sOLFahGYqko+JHksGHqj/Yev+2/v9x8//bj5vNt+2b272W1vd9vvjK6QXp3HMZXN7CIcM/SLkMiv&#10;62DSP9Fi66zx5qSxXEcmaPPJ4GLQp1bi7qj4VecDxmfSGZaCkmMMoJo2zpy19JAuDLLEsHqOkTpT&#10;4V1BamrdtdI6v6e2rCv52eNR6gPkqlpDpNB44om24Qx0Q3YVMWREdFpVqTrhYGiWMx3YCsgyo6uL&#10;q/kosaZuv11LreeA7eEebjAlBzsZFcnTWpmSn/fT77AdQemntmJx40nkGBTYRssjtrapt8yOPdJL&#10;Oh+UTdHSVZsseJEyckMe6ejcZLf7OcX3v6/pTwAAAP//AwBQSwMEFAAGAAgAAAAhADVSWu7cAAAA&#10;BwEAAA8AAABkcnMvZG93bnJldi54bWxMj0FLw0AQhe+C/2EZwYvY3UhIS8ymiCBIxYOtiMdpMk2i&#10;2dmQ3bbRX+/Yix4/3vDeN8Vycr060Bg6zxaSmQFFXPm648bC6+bhegEqROQae89k4YsCLMvzswLz&#10;2h/5hQ7r2Cgp4ZCjhTbGIdc6VC05DDM/EEu286PDKDg2uh7xKOWu1zfGZNphx7LQ4kD3LVWf672z&#10;8P7xzFerdIW77zR55MWbMZsnY+3lxXR3CyrSFP+O4Vdf1KEUp63fcx1UbyEzifwSLaRzUJJn2Vx4&#10;e2JdFvq/f/kDAAD//wMAUEsBAi0AFAAGAAgAAAAhALaDOJL+AAAA4QEAABMAAAAAAAAAAAAAAAAA&#10;AAAAAFtDb250ZW50X1R5cGVzXS54bWxQSwECLQAUAAYACAAAACEAOP0h/9YAAACUAQAACwAAAAAA&#10;AAAAAAAAAAAvAQAAX3JlbHMvLnJlbHNQSwECLQAUAAYACAAAACEAiq7NBgQCAACnAwAADgAAAAAA&#10;AAAAAAAAAAAuAgAAZHJzL2Uyb0RvYy54bWxQSwECLQAUAAYACAAAACEANVJa7twAAAAHAQAADwAA&#10;AAAAAAAAAAAAAABeBAAAZHJzL2Rvd25yZXYueG1sUEsFBgAAAAAEAAQA8wAAAGcFAAAAAA==&#10;" strokecolor="#5b9bd5" strokeweight=".5pt">
                <v:stroke dashstyle="3 1" endarrow="block" joinstyle="miter"/>
              </v:shape>
            </w:pict>
          </mc:Fallback>
        </mc:AlternateContent>
      </w:r>
    </w:p>
    <w:p w14:paraId="2DB1B38D" w14:textId="71EB60D1"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672576" behindDoc="0" locked="0" layoutInCell="1" allowOverlap="1" wp14:anchorId="1F67E8BC" wp14:editId="0C0C2E81">
                <wp:simplePos x="0" y="0"/>
                <wp:positionH relativeFrom="column">
                  <wp:posOffset>1952625</wp:posOffset>
                </wp:positionH>
                <wp:positionV relativeFrom="paragraph">
                  <wp:posOffset>34925</wp:posOffset>
                </wp:positionV>
                <wp:extent cx="0" cy="266700"/>
                <wp:effectExtent l="76200" t="0" r="57150" b="57150"/>
                <wp:wrapNone/>
                <wp:docPr id="9" name="直線矢印コネクタ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9E3921" id="直線矢印コネクタ 9" o:spid="_x0000_s1026" type="#_x0000_t32" style="position:absolute;left:0;text-align:left;margin-left:153.75pt;margin-top:2.75pt;width:0;height:2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W69QEAAP8DAAAOAAAAZHJzL2Uyb0RvYy54bWysU0uOEzEQ3SNxB8t70p0sAhOlM4sMsEEQ&#10;8TmAx213W/JPdpF0tmE9F4AFEhcAaZBYcpgI5RqU3UkPmkFIIDbVbbte1XvP5fl5ZzRZixCVsxUd&#10;j0pKhOWuVrap6JvXTx48oiQCszXTzoqKbkWk54v79+YbPxMT1zpdi0CwiI2zja9oC+BnRRF5KwyL&#10;I+eFxUPpgmGAy9AUdWAbrG50MSnLabFxofbBcREj7l70h3SR60spOLyQMgoguqLIDXIMOV6mWCzm&#10;bNYE5lvFjzTYP7AwTFlsOpS6YMDI26DulDKKBxedhBF3pnBSKi6yBlQzLm+pedUyL7IWNCf6wab4&#10;/8ry5+tVIKqu6Bkllhm8osOHr4dv7w8fP/24+rLfXe/fXe13n/e77+QsubXxcYagpV2F4yr6VUjS&#10;OxlM+qIo0mWHt4PDogPC+02Ou5Pp9GGZzS9ucD5EeCqcIemnohECU00LS2ctXqML42wwWz+LgJ0R&#10;eAKkptqmCEzpx7YmsPUoBIJittEi0cb0lFIk+j3h/AdbLXr4SyHRBqTYt8kDKJY6kDXD0WGcCwvj&#10;oRJmJ5hUWg/AMvP7I/CYn6AiD+ffgAdE7uwsDGCjrAu/6w7dibLs808O9LqTBZeu3uarzNbglGWv&#10;ji8ijfGv6wy/ebeLnwAAAP//AwBQSwMEFAAGAAgAAAAhAMHhcnvbAAAACAEAAA8AAABkcnMvZG93&#10;bnJldi54bWxMj09PwzAMxe9IfIfISNxYymD8KXUnhMSOIAaH7ZY1XlqtcaomawufHiMOcLKe39Pz&#10;z8Vy8q0aqI9NYITLWQaKuAq2YYfw8f58cQcqJsPWtIEJ4ZMiLMvTk8LkNoz8RsM6OSUlHHODUKfU&#10;5VrHqiZv4ix0xOLtQ+9NEtk7bXszSrlv9TzLbrQ3DcuF2nT0VFN1WB89wqvbDH7Oq0bv77dfK/di&#10;D/WYEM/PpscHUImm9BeGH3xBh1KYduHINqoW4Sq7XUgUYSFD/F+9Q7iWvS4L/f+B8hsAAP//AwBQ&#10;SwECLQAUAAYACAAAACEAtoM4kv4AAADhAQAAEwAAAAAAAAAAAAAAAAAAAAAAW0NvbnRlbnRfVHlw&#10;ZXNdLnhtbFBLAQItABQABgAIAAAAIQA4/SH/1gAAAJQBAAALAAAAAAAAAAAAAAAAAC8BAABfcmVs&#10;cy8ucmVsc1BLAQItABQABgAIAAAAIQDn4hW69QEAAP8DAAAOAAAAAAAAAAAAAAAAAC4CAABkcnMv&#10;ZTJvRG9jLnhtbFBLAQItABQABgAIAAAAIQDB4XJ72wAAAAgBAAAPAAAAAAAAAAAAAAAAAE8EAABk&#10;cnMvZG93bnJldi54bWxQSwUGAAAAAAQABADzAAAAVwUAAAAA&#10;" strokecolor="#5b9bd5 [3204]" strokeweight=".5pt">
                <v:stroke endarrow="block" joinstyle="miter"/>
              </v:shape>
            </w:pict>
          </mc:Fallback>
        </mc:AlternateContent>
      </w:r>
    </w:p>
    <w:p w14:paraId="1541EECF" w14:textId="77777777"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14:anchorId="01D23EE8" wp14:editId="7AFD3216">
                <wp:simplePos x="0" y="0"/>
                <wp:positionH relativeFrom="column">
                  <wp:posOffset>93345</wp:posOffset>
                </wp:positionH>
                <wp:positionV relativeFrom="paragraph">
                  <wp:posOffset>57785</wp:posOffset>
                </wp:positionV>
                <wp:extent cx="3756660" cy="350520"/>
                <wp:effectExtent l="0" t="0" r="15240"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5B7CE064" w14:textId="77777777" w:rsidR="00F80450" w:rsidRDefault="00F80450" w:rsidP="00E83F25">
                            <w:pPr>
                              <w:jc w:val="center"/>
                            </w:pPr>
                            <w:r>
                              <w:rPr>
                                <w:rFonts w:hint="eastAsia"/>
                              </w:rPr>
                              <w:t>同意と説明</w:t>
                            </w:r>
                          </w:p>
                          <w:p w14:paraId="60B931D2" w14:textId="77777777" w:rsidR="00F80450" w:rsidRDefault="00F8045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D23EE8" id="_x0000_s1028" type="#_x0000_t202" style="position:absolute;margin-left:7.35pt;margin-top:4.55pt;width:295.8pt;height:2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TmRgIAAF4EAAAOAAAAZHJzL2Uyb0RvYy54bWysVM2O0zAQviPxDpbvNOnv7kZNV0uXIqRd&#10;QFp4AMdxGgvHE2y3yXJsJcRD8AqIM8+TF2HsdEu1wAWRg+XxeD7PfN9M5pdtpchWGCtBp3Q4iCkR&#10;mkMu9Tql79+tnp1TYh3TOVOgRUrvhaWXi6dP5k2diBGUoHJhCIJomzR1Skvn6iSKLC9FxewAaqHR&#10;WYCpmEPTrKPcsAbRKxWN4ngWNWDy2gAX1uLpde+ki4BfFIK7N0VhhSMqpZibC6sJa+bXaDFnydqw&#10;upT8kAb7hywqJjU+eoS6Zo6RjZG/QVWSG7BQuAGHKoKikFyEGrCaYfyomruS1SLUguTY+kiT/X+w&#10;/PX2rSEyT+mYEs0qlKjbf+5237rdj27/hXT7r91+3+2+o01Gnq6mtglG3dUY59rn0KLsoXRb3wD/&#10;YImGZcn0WlwZA00pWI7pDn1kdBLa41gPkjW3kOO7bOMgALWFqTyXyA5BdJTt/iiVaB3heDg+m85m&#10;M3Rx9I2n8XQUtIxY8hBdG+teCqiI36TUYCsEdLa9sc5nw5KHK/4xC0rmK6lUMMw6WypDtgzbZhW+&#10;UMCja0qTJqUX09G0J+CvEHH4/gRRSYf9r2SV0vPjJZZ42l7oPHSnY1L1e0xZ6QOPnrqeRNdmbVDw&#10;KE8G+T0Sa6BvdxxP3JRgPlHSYKun1H7cMCMoUa80inMxnEz8bARjMj1DKok59WSnHqY5QqWUO0NJ&#10;byxdmCjPnIYrlLGQgWGvd5/LIWls4kD8YeD8lJza4dav38LiJwAAAP//AwBQSwMEFAAGAAgAAAAh&#10;AN0wWsHZAAAABwEAAA8AAABkcnMvZG93bnJldi54bWxMjs1OwzAQhO9IvIO1SNyoXVoFCHGqqIhj&#10;kSiIs2tvk4D/ZLtpeHuWE9xmNKOZr9nMzrIJUx6Dl7BcCGDodTCj7yW8vz3f3APLRXmjbPAo4Rsz&#10;bNrLi0bVJpz9K0770jMa8blWEoZSYs151gM6lRchoqfsGJJThWzquUnqTOPO8lshKu7U6OlhUBG3&#10;A+qv/clJ2HW7rXhJk+vix/HTqqj1U8xSXl/N3SOwgnP5K8MvPqFDS0yHcPImM0t+fUdNCQ9LYBRX&#10;oloBO5BYr4C3Df/P3/4AAAD//wMAUEsBAi0AFAAGAAgAAAAhALaDOJL+AAAA4QEAABMAAAAAAAAA&#10;AAAAAAAAAAAAAFtDb250ZW50X1R5cGVzXS54bWxQSwECLQAUAAYACAAAACEAOP0h/9YAAACUAQAA&#10;CwAAAAAAAAAAAAAAAAAvAQAAX3JlbHMvLnJlbHNQSwECLQAUAAYACAAAACEATaTE5kYCAABeBAAA&#10;DgAAAAAAAAAAAAAAAAAuAgAAZHJzL2Uyb0RvYy54bWxQSwECLQAUAAYACAAAACEA3TBawdkAAAAH&#10;AQAADwAAAAAAAAAAAAAAAACgBAAAZHJzL2Rvd25yZXYueG1sUEsFBgAAAAAEAAQA8wAAAKYFAAAA&#10;AA==&#10;">
                <v:textbox>
                  <w:txbxContent>
                    <w:p w14:paraId="5B7CE064" w14:textId="77777777" w:rsidR="00F80450" w:rsidRDefault="00F80450" w:rsidP="00E83F25">
                      <w:pPr>
                        <w:jc w:val="center"/>
                      </w:pPr>
                      <w:r>
                        <w:rPr>
                          <w:rFonts w:hint="eastAsia"/>
                        </w:rPr>
                        <w:t>同意と説明</w:t>
                      </w:r>
                    </w:p>
                    <w:p w14:paraId="60B931D2" w14:textId="77777777" w:rsidR="00F80450" w:rsidRDefault="00F80450"/>
                  </w:txbxContent>
                </v:textbox>
                <w10:wrap type="square"/>
              </v:shape>
            </w:pict>
          </mc:Fallback>
        </mc:AlternateContent>
      </w:r>
    </w:p>
    <w:p w14:paraId="1D7332B9" w14:textId="77777777"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674624" behindDoc="0" locked="0" layoutInCell="1" allowOverlap="1" wp14:anchorId="6E89118C" wp14:editId="27B93104">
                <wp:simplePos x="0" y="0"/>
                <wp:positionH relativeFrom="column">
                  <wp:posOffset>1952625</wp:posOffset>
                </wp:positionH>
                <wp:positionV relativeFrom="paragraph">
                  <wp:posOffset>164465</wp:posOffset>
                </wp:positionV>
                <wp:extent cx="0" cy="266700"/>
                <wp:effectExtent l="76200" t="0" r="57150" b="57150"/>
                <wp:wrapNone/>
                <wp:docPr id="10" name="直線矢印コネクタ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2F00EE" id="直線矢印コネクタ 10" o:spid="_x0000_s1026" type="#_x0000_t32" style="position:absolute;left:0;text-align:left;margin-left:153.75pt;margin-top:12.95pt;width:0;height:2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7k9AEAAAEEAAAOAAAAZHJzL2Uyb0RvYy54bWysU0uOEzEQ3SNxB6v3pDtZBBSlM4sMsEEQ&#10;8TmAx213W/JP5SKfbVjPBWCBxAVAYiSWHCZCuQZld9KDACGB2FS37XqvXj2X5xdba9haQtTe1cV4&#10;VBVMOuEb7dq6ePXy0b0HBYvIXcONd7IudjIWF4u7d+abMJMT33nTSGBE4uJsE+qiQwyzsoyik5bH&#10;kQ/S0aHyYDnSEtqyAb4hdmvKSVVNy42HJoAXMkbavewPi0XmV0oKfKZUlMhMXZA2zBFyvEqxXMz5&#10;rAUeOi1OMvg/qLBcOyo6UF1y5Ow16F+orBbgo1c4Et6WXiktZO6BuhlXP3XzouNB5l7InBgGm+L/&#10;oxVP1ytguqG7I3sct3RHx3c3xy9vj+8/fLv+dNh/Pry5Puw/HvZfGaWQX5sQZwRbuhWcVjGsIDW/&#10;VWDTl9pi2+zxbvBYbpGJflPQ7mQ6vV9luvIWFyDiY+ktSz91ERG4bjtceufoIj2Ms8V8/SQiVSbg&#10;GZCKGpcicm0euobhLlAnCJq71sgkm9JTSpnk94LzH+6M7OHPpSIjSGJfJo+gXBpga07Dw4WQDscD&#10;E2UnmNLGDMAq6/sj8JSfoDKP59+AB0Su7B0OYKudh99Vx+1Zsurzzw70fScLrnyzy1eZraE5y16d&#10;3kQa5B/XGX77chffAQAA//8DAFBLAwQUAAYACAAAACEA2OkDqN0AAAAJAQAADwAAAGRycy9kb3du&#10;cmV2LnhtbEyPwU7DMAyG70i8Q2QkbiylaBstdSeExI4gBge4ZY2XVGucqsnawtMTxAGOtj/9/v5q&#10;M7tOjDSE1jPC9SIDQdx43bJBeHt9vLoFEaJirTrPhPBJATb1+VmlSu0nfqFxF41IIRxKhWBj7Esp&#10;Q2PJqbDwPXG6HfzgVEzjYKQe1JTCXSfzLFtJp1pOH6zq6cFSc9ydHMKzeR9dzttWHoqPr6150kc7&#10;RcTLi/n+DkSkOf7B8KOf1KFOTnt/Yh1Eh3CTrZcJRciXBYgE/C72CKt1AbKu5P8G9TcAAAD//wMA&#10;UEsBAi0AFAAGAAgAAAAhALaDOJL+AAAA4QEAABMAAAAAAAAAAAAAAAAAAAAAAFtDb250ZW50X1R5&#10;cGVzXS54bWxQSwECLQAUAAYACAAAACEAOP0h/9YAAACUAQAACwAAAAAAAAAAAAAAAAAvAQAAX3Jl&#10;bHMvLnJlbHNQSwECLQAUAAYACAAAACEAHxre5PQBAAABBAAADgAAAAAAAAAAAAAAAAAuAgAAZHJz&#10;L2Uyb0RvYy54bWxQSwECLQAUAAYACAAAACEA2OkDqN0AAAAJAQAADwAAAAAAAAAAAAAAAABOBAAA&#10;ZHJzL2Rvd25yZXYueG1sUEsFBgAAAAAEAAQA8wAAAFgFAAAAAA==&#10;" strokecolor="#5b9bd5 [3204]" strokeweight=".5pt">
                <v:stroke endarrow="block" joinstyle="miter"/>
              </v:shape>
            </w:pict>
          </mc:Fallback>
        </mc:AlternateContent>
      </w:r>
    </w:p>
    <w:p w14:paraId="676DAD89" w14:textId="77777777"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277971BD" wp14:editId="652E7F99">
                <wp:simplePos x="0" y="0"/>
                <wp:positionH relativeFrom="column">
                  <wp:posOffset>93345</wp:posOffset>
                </wp:positionH>
                <wp:positionV relativeFrom="paragraph">
                  <wp:posOffset>193675</wp:posOffset>
                </wp:positionV>
                <wp:extent cx="3756660" cy="350520"/>
                <wp:effectExtent l="0" t="0" r="1524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495ED5FA" w14:textId="77777777" w:rsidR="00F80450" w:rsidRDefault="00F80450" w:rsidP="00E83F25">
                            <w:pPr>
                              <w:jc w:val="center"/>
                            </w:pPr>
                            <w:r>
                              <w:rPr>
                                <w:rFonts w:hint="eastAsia"/>
                              </w:rPr>
                              <w:t>インターネット登録</w:t>
                            </w:r>
                          </w:p>
                          <w:p w14:paraId="5643B6AE" w14:textId="77777777" w:rsidR="00F80450" w:rsidRDefault="00F8045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7971BD" id="_x0000_s1029" type="#_x0000_t202" style="position:absolute;margin-left:7.35pt;margin-top:15.25pt;width:295.8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xcRgIAAF4EAAAOAAAAZHJzL2Uyb0RvYy54bWysVM2O0zAQviPxDpbvNP3f3ajpaulShLQL&#10;SAsP4DhOY+F4gu02KcdWQjwEr4A48zx5EcZOW6oFLogcLI/H83nm+2Yyu25KRTbCWAk6oYNenxKh&#10;OWRSrxL6/t3y2SUl1jGdMQVaJHQrLL2eP30yq6tYDKEAlQlDEETbuK4SWjhXxVFkeSFKZntQCY3O&#10;HEzJHJpmFWWG1YheqmjY70+jGkxWGeDCWjy97Zx0HvDzXHD3Js+tcEQlFHNzYTVhTf0azWcsXhlW&#10;FZIf0mD/kEXJpMZHT1C3zDGyNvI3qFJyAxZy1+NQRpDnkotQA1Yz6D+q5qFglQi1IDm2OtFk/x8s&#10;f715a4jMEjqmRLMSJWr3n9vdt3b3o91/Ie3+a7vft7vvaJOhp6uubIxRDxXGueY5NCh7KN1Wd8A/&#10;WKJhUTC9EjfGQF0IlmG6Ax8ZnYV2ONaDpPU9ZPguWzsIQE1uSs8lskMQHWXbnqQSjSMcD0cXk+l0&#10;ii6OvtGkPxkGLSMWH6MrY91LASXxm4QabIWAzjZ31vlsWHy84h+zoGS2lEoFw6zShTJkw7BtluEL&#10;BTy6pjSpE3o1GU46Av4K0Q/fnyBK6bD/lSwTenm6xGJP2wudhe50TKpujykrfeDRU9eR6Jq0CQqO&#10;jvKkkG2RWANdu+N44qYA84mSGls9ofbjmhlBiXqlUZyrwXjsZyMY48kFUknMuSc99zDNESqh3BlK&#10;OmPhwkR55jTcoIy5DAx7vbtcDkljEwfiDwPnp+TcDrd+/RbmPwEAAP//AwBQSwMEFAAGAAgAAAAh&#10;AM5wPGrcAAAACAEAAA8AAABkcnMvZG93bnJldi54bWxMj8FOwzAQRO9I/IO1SNyoDaVpFeJUURHH&#10;IlEQZ9feJmnttRW7afh7zIkeRzOaeVOtJ2fZiEPsPUl4nAlgSNqbnloJX59vDytgMSkyynpCCT8Y&#10;YV3f3lSqNP5CHzjuUstyCcVSSehSCiXnUXfoVJz5gJS9gx+cSlkOLTeDuuRyZ/mTEAV3qqe80KmA&#10;mw71aXd2ErbNdiPeh9E14ftwtCpo/RqilPd3U/MCLOGU/sPwh5/Roc5Me38mE5nN+nmZkxLmYgEs&#10;+4Uo5sD2ElaLJfC64tcH6l8AAAD//wMAUEsBAi0AFAAGAAgAAAAhALaDOJL+AAAA4QEAABMAAAAA&#10;AAAAAAAAAAAAAAAAAFtDb250ZW50X1R5cGVzXS54bWxQSwECLQAUAAYACAAAACEAOP0h/9YAAACU&#10;AQAACwAAAAAAAAAAAAAAAAAvAQAAX3JlbHMvLnJlbHNQSwECLQAUAAYACAAAACEAR6PcXEYCAABe&#10;BAAADgAAAAAAAAAAAAAAAAAuAgAAZHJzL2Uyb0RvYy54bWxQSwECLQAUAAYACAAAACEAznA8atwA&#10;AAAIAQAADwAAAAAAAAAAAAAAAACgBAAAZHJzL2Rvd25yZXYueG1sUEsFBgAAAAAEAAQA8wAAAKkF&#10;AAAAAA==&#10;">
                <v:textbox>
                  <w:txbxContent>
                    <w:p w14:paraId="495ED5FA" w14:textId="77777777" w:rsidR="00F80450" w:rsidRDefault="00F80450" w:rsidP="00E83F25">
                      <w:pPr>
                        <w:jc w:val="center"/>
                      </w:pPr>
                      <w:r>
                        <w:rPr>
                          <w:rFonts w:hint="eastAsia"/>
                        </w:rPr>
                        <w:t>インターネット登録</w:t>
                      </w:r>
                    </w:p>
                    <w:p w14:paraId="5643B6AE" w14:textId="77777777" w:rsidR="00F80450" w:rsidRDefault="00F80450"/>
                  </w:txbxContent>
                </v:textbox>
                <w10:wrap type="square"/>
              </v:shape>
            </w:pict>
          </mc:Fallback>
        </mc:AlternateContent>
      </w:r>
    </w:p>
    <w:p w14:paraId="75A741CC" w14:textId="77777777" w:rsidR="00203DB7" w:rsidRPr="000F5687" w:rsidRDefault="00203DB7" w:rsidP="00DC0F0B">
      <w:pPr>
        <w:widowControl/>
        <w:jc w:val="left"/>
        <w:rPr>
          <w:rFonts w:ascii="ＭＳ ゴシック" w:eastAsia="ＭＳ ゴシック" w:hAnsi="ＭＳ ゴシック"/>
        </w:rPr>
      </w:pPr>
    </w:p>
    <w:p w14:paraId="2C9437EE" w14:textId="77777777"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676672" behindDoc="0" locked="0" layoutInCell="1" allowOverlap="1" wp14:anchorId="0A865F22" wp14:editId="51C7AAE8">
                <wp:simplePos x="0" y="0"/>
                <wp:positionH relativeFrom="column">
                  <wp:posOffset>1952625</wp:posOffset>
                </wp:positionH>
                <wp:positionV relativeFrom="paragraph">
                  <wp:posOffset>80010</wp:posOffset>
                </wp:positionV>
                <wp:extent cx="0" cy="266700"/>
                <wp:effectExtent l="76200" t="0" r="57150" b="57150"/>
                <wp:wrapNone/>
                <wp:docPr id="11" name="直線矢印コネクタ 1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0025C" id="直線矢印コネクタ 11" o:spid="_x0000_s1026" type="#_x0000_t32" style="position:absolute;left:0;text-align:left;margin-left:153.75pt;margin-top:6.3pt;width:0;height:2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4t9gEAAAEEAAAOAAAAZHJzL2Uyb0RvYy54bWysU0uOEzEQ3SNxB8t70p0sAorSmUUG2CCI&#10;+BzA47a7Lfknu0int2E9F4AFEhcAiZFYcpgI5RqU3UkPAoQEYlPdtutVvfdcXl7sjCZbEaJytqLT&#10;SUmJsNzVyjYVffXy0b0HlERgtmbaWVHRXkR6sbp7Z9n5hZi51ulaBIJFbFx0vqItgF8UReStMCxO&#10;nBcWD6ULhgEuQ1PUgXVY3ehiVpbzonOh9sFxESPuXg6HdJXrSyk4PJMyCiC6osgNcgw5XqVYrJZs&#10;0QTmW8VPNNg/sDBMWWw6lrpkwMjroH4pZRQPLjoJE+5M4aRUXGQNqGZa/qTmRcu8yFrQnOhHm+L/&#10;K8ufbjeBqBrvbkqJZQbv6Pju5vjl7fH9h2/Xnw77z4c314f9x8P+K8EU9KvzcYGwtd2E0yr6TUji&#10;dzKY9EVZZJc97kePxQ4IHzY57s7m8/tltr+4xfkQ4bFwhqSfikYITDUtrJ21eJEuTLPFbPskAnZG&#10;4BmQmmqbIjClH9qaQO9RCQTFbKNFoo3pKaVI9AfC+Q96LQb4cyHRCKQ4tMkjKNY6kC3D4WGcCwvZ&#10;gFwJsxNMKq1HYJn5/RF4yk9Qkcfzb8AjInd2FkawUdaF33WH3ZmyHPLPDgy6kwVXru7zVWZrcM6y&#10;V6c3kQb5x3WG377c1XcAAAD//wMAUEsDBBQABgAIAAAAIQDAS+Fq3AAAAAkBAAAPAAAAZHJzL2Rv&#10;d25yZXYueG1sTI/BTsMwDIbvSLxDZCRuLKWwAqXphJDYEbTBAW5Z4yXVGqdqsrbw9BhxgKP9f/r9&#10;uVrNvhMjDrENpOBykYFAaoJpySp4e326uAURkyaju0Co4BMjrOrTk0qXJky0wXGbrOASiqVW4FLq&#10;Sylj49DruAg9Emf7MHideBysNIOeuNx3Ms+yQnrdEl9wusdHh81he/QKXuz76HNat3J/9/G1ts/m&#10;4Kak1PnZ/HAPIuGc/mD40Wd1qNlpF45kougUXGU3S0Y5yAsQDPwudgqW1wXIupL/P6i/AQAA//8D&#10;AFBLAQItABQABgAIAAAAIQC2gziS/gAAAOEBAAATAAAAAAAAAAAAAAAAAAAAAABbQ29udGVudF9U&#10;eXBlc10ueG1sUEsBAi0AFAAGAAgAAAAhADj9If/WAAAAlAEAAAsAAAAAAAAAAAAAAAAALwEAAF9y&#10;ZWxzLy5yZWxzUEsBAi0AFAAGAAgAAAAhAIBxvi32AQAAAQQAAA4AAAAAAAAAAAAAAAAALgIAAGRy&#10;cy9lMm9Eb2MueG1sUEsBAi0AFAAGAAgAAAAhAMBL4WrcAAAACQEAAA8AAAAAAAAAAAAAAAAAUAQA&#10;AGRycy9kb3ducmV2LnhtbFBLBQYAAAAABAAEAPMAAABZBQAAAAA=&#10;" strokecolor="#5b9bd5 [3204]" strokeweight=".5pt">
                <v:stroke endarrow="block" joinstyle="miter"/>
              </v:shape>
            </w:pict>
          </mc:Fallback>
        </mc:AlternateContent>
      </w:r>
    </w:p>
    <w:p w14:paraId="4D327303" w14:textId="77777777"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65408" behindDoc="0" locked="0" layoutInCell="1" allowOverlap="1" wp14:anchorId="6EEA1B5B" wp14:editId="03D2D783">
                <wp:simplePos x="0" y="0"/>
                <wp:positionH relativeFrom="column">
                  <wp:posOffset>100965</wp:posOffset>
                </wp:positionH>
                <wp:positionV relativeFrom="paragraph">
                  <wp:posOffset>102235</wp:posOffset>
                </wp:positionV>
                <wp:extent cx="3756660" cy="350520"/>
                <wp:effectExtent l="0" t="0" r="15240" b="1143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41A9863D" w14:textId="77777777" w:rsidR="00F80450" w:rsidRDefault="00F80450" w:rsidP="00E83F25">
                            <w:pPr>
                              <w:jc w:val="center"/>
                            </w:pPr>
                            <w:r>
                              <w:rPr>
                                <w:rFonts w:hint="eastAsia"/>
                              </w:rPr>
                              <w:t>小腸カプセル内視鏡検査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EA1B5B" id="_x0000_s1030" type="#_x0000_t202" style="position:absolute;margin-left:7.95pt;margin-top:8.05pt;width:295.8pt;height:2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RTRwIAAF4EAAAOAAAAZHJzL2Uyb0RvYy54bWysVMGO0zAQvSPxD5bvNG236e5GTVdLlyKk&#10;XUBa+ADHcRoLxxNst8lybCXER/ALiDPfkx9h7LSlWuCCyMHyeDzPM+/NZHbVVopshLESdEpHgyEl&#10;QnPIpV6l9P275bMLSqxjOmcKtEjpg7D0av70yaypEzGGElQuDEEQbZOmTmnpXJ1EkeWlqJgdQC00&#10;OgswFXNomlWUG9YgeqWi8XA4jRoweW2AC2vx9KZ30nnALwrB3ZuisMIRlVLMzYXVhDXzazSfsWRl&#10;WF1Kvk+D/UMWFZMaHz1C3TDHyNrI36AqyQ1YKNyAQxVBUUguQg1YzWj4qJr7ktUi1ILk2PpIk/1/&#10;sPz15q0hMk9pTIlmFUrU7T5322/d9ke3+0K63ddut+u239EmY09XU9sEo+5rjHPtc2hR9lC6rW+B&#10;f7BEw6JkeiWujYGmFCzHdEc+MjoJ7XGsB8maO8jxXbZ2EIDawlSeS2SHIDrK9nCUSrSOcDw8O4+n&#10;0ym6OPrO4mE8DlpGLDlE18a6lwIq4jcpNdgKAZ1tbq3z2bDkcMU/ZkHJfCmVCoZZZQtlyIZh2yzD&#10;Fwp4dE1p0qT0Mh7HPQF/hRiG708QlXTY/0pWKb04XmKJp+2FzkN3OiZVv8eUld7z6KnrSXRt1gYF&#10;Jwd5MsgfkFgDfbvjeOKmBPOJkgZbPaX245oZQYl6pVGcy9Fk4mcjGJP4HKkk5tSTnXqY5giVUu4M&#10;Jb2xcGGiPHMarlHGQgaGvd59LvuksYkD8fuB81Nyaodbv34L858AAAD//wMAUEsDBBQABgAIAAAA&#10;IQACHuSl2wAAAAgBAAAPAAAAZHJzL2Rvd25yZXYueG1sTI/NTsMwEITvSLyDtUjcqB1Q0zbEqaIi&#10;jkWiIM5b200C/lPspuHtWU5wWo1mNPtNvZ2dZZMZ0xC8hGIhgBmvgh58J+H97fluDSxl9Bpt8EbC&#10;t0mwba6vaqx0uPhXMx1yx6jEpwol9DnHivOkeuMwLUI0nrxTGB1mkmPH9YgXKneW3wtRcoeDpw89&#10;RrPrjfo6nJ2EfbvfiZdxcm38OH1ajEo9xSTl7c3cPgLLZs5/YfjFJ3RoiOkYzl4nZkkvN5SkWxbA&#10;yC/FagnsKGFVPABvav5/QPMDAAD//wMAUEsBAi0AFAAGAAgAAAAhALaDOJL+AAAA4QEAABMAAAAA&#10;AAAAAAAAAAAAAAAAAFtDb250ZW50X1R5cGVzXS54bWxQSwECLQAUAAYACAAAACEAOP0h/9YAAACU&#10;AQAACwAAAAAAAAAAAAAAAAAvAQAAX3JlbHMvLnJlbHNQSwECLQAUAAYACAAAACEAl5AkU0cCAABe&#10;BAAADgAAAAAAAAAAAAAAAAAuAgAAZHJzL2Uyb0RvYy54bWxQSwECLQAUAAYACAAAACEAAh7kpdsA&#10;AAAIAQAADwAAAAAAAAAAAAAAAAChBAAAZHJzL2Rvd25yZXYueG1sUEsFBgAAAAAEAAQA8wAAAKkF&#10;AAAAAA==&#10;">
                <v:textbox>
                  <w:txbxContent>
                    <w:p w14:paraId="41A9863D" w14:textId="77777777" w:rsidR="00F80450" w:rsidRDefault="00F80450" w:rsidP="00E83F25">
                      <w:pPr>
                        <w:jc w:val="center"/>
                      </w:pPr>
                      <w:r>
                        <w:rPr>
                          <w:rFonts w:hint="eastAsia"/>
                        </w:rPr>
                        <w:t>小腸カプセル内視鏡検査</w:t>
                      </w:r>
                    </w:p>
                  </w:txbxContent>
                </v:textbox>
                <w10:wrap type="square"/>
              </v:shape>
            </w:pict>
          </mc:Fallback>
        </mc:AlternateContent>
      </w:r>
    </w:p>
    <w:p w14:paraId="237313DB" w14:textId="77777777" w:rsidR="00B90775"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678720" behindDoc="0" locked="0" layoutInCell="1" allowOverlap="1" wp14:anchorId="765E60FC" wp14:editId="540B5559">
                <wp:simplePos x="0" y="0"/>
                <wp:positionH relativeFrom="column">
                  <wp:posOffset>1960245</wp:posOffset>
                </wp:positionH>
                <wp:positionV relativeFrom="paragraph">
                  <wp:posOffset>217805</wp:posOffset>
                </wp:positionV>
                <wp:extent cx="0" cy="266700"/>
                <wp:effectExtent l="76200" t="0" r="57150" b="57150"/>
                <wp:wrapNone/>
                <wp:docPr id="12" name="直線矢印コネクタ 1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93E45" id="直線矢印コネクタ 12" o:spid="_x0000_s1026" type="#_x0000_t32" style="position:absolute;left:0;text-align:left;margin-left:154.35pt;margin-top:17.15pt;width:0;height:2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t9QEAAAEEAAAOAAAAZHJzL2Uyb0RvYy54bWysU0uOEzEQ3SNxB8t70p0sAorSmUUG2CCI&#10;+BzA47a7Lfknu0int2E9F4AFEhcAiZFYcpgI5RqU3UkPAoQEYlPdtutVvfdcXl7sjCZbEaJytqLT&#10;SUmJsNzVyjYVffXy0b0HlERgtmbaWVHRXkR6sbp7Z9n5hZi51ulaBIJFbFx0vqItgF8UReStMCxO&#10;nBcWD6ULhgEuQ1PUgXVY3ehiVpbzonOh9sFxESPuXg6HdJXrSyk4PJMyCiC6osgNcgw5XqVYrJZs&#10;0QTmW8VPNNg/sDBMWWw6lrpkwMjroH4pZRQPLjoJE+5M4aRUXGQNqGZa/qTmRcu8yFrQnOhHm+L/&#10;K8ufbjeBqBrvbkaJZQbv6Pju5vjl7fH9h2/Xnw77z4c314f9x8P+K8EU9KvzcYGwtd2E0yr6TUji&#10;dzKY9EVZZJc97kePxQ4IHzY57s7m8/tltr+4xfkQ4bFwhqSfikYITDUtrJ21eJEuTLPFbPskAnZG&#10;4BmQmmqbIjClH9qaQO9RCQTFbKNFoo3pKaVI9AfC+Q96LQb4cyHRCKQ4tMkjKNY6kC3D4WGcCwvT&#10;sRJmJ5hUWo/AMvP7I/CUn6Aij+ffgEdE7uwsjGCjrAu/6w67M2U55J8dGHQnC65c3eerzNbgnGWv&#10;Tm8iDfKP6wy/fbmr7wAAAP//AwBQSwMEFAAGAAgAAAAhAPBn6+PcAAAACQEAAA8AAABkcnMvZG93&#10;bnJldi54bWxMj8tOwzAQRfdI/IM1SOyoQ4P6SONUCIkuQRQWsHPjqR01HkexmwS+nkEsYDePoztn&#10;yu3kWzFgH5tACm5nGQikOpiGrIK318ebFYiYNBndBkIFnxhhW11elLowYaQXHPbJCg6hWGgFLqWu&#10;kDLWDr2Os9Ah8e4Yeq8Tt72Vptcjh/tWzrNsIb1uiC843eGDw/q0P3sFz/Z98HPaNfK4/vja2Sdz&#10;cmNS6vpqut+ASDilPxh+9FkdKnY6hDOZKFoFebZaMsrFXQ6Cgd/BQcFykYOsSvn/g+obAAD//wMA&#10;UEsBAi0AFAAGAAgAAAAhALaDOJL+AAAA4QEAABMAAAAAAAAAAAAAAAAAAAAAAFtDb250ZW50X1R5&#10;cGVzXS54bWxQSwECLQAUAAYACAAAACEAOP0h/9YAAACUAQAACwAAAAAAAAAAAAAAAAAvAQAAX3Jl&#10;bHMvLnJlbHNQSwECLQAUAAYACAAAACEAYMtvrfUBAAABBAAADgAAAAAAAAAAAAAAAAAuAgAAZHJz&#10;L2Uyb0RvYy54bWxQSwECLQAUAAYACAAAACEA8Gfr49wAAAAJAQAADwAAAAAAAAAAAAAAAABPBAAA&#10;ZHJzL2Rvd25yZXYueG1sUEsFBgAAAAAEAAQA8wAAAFgFAAAAAA==&#10;" strokecolor="#5b9bd5 [3204]" strokeweight=".5pt">
                <v:stroke endarrow="block" joinstyle="miter"/>
              </v:shape>
            </w:pict>
          </mc:Fallback>
        </mc:AlternateContent>
      </w:r>
    </w:p>
    <w:p w14:paraId="10CD8344" w14:textId="77777777" w:rsidR="00F64EB8" w:rsidRPr="000F5687" w:rsidRDefault="00F64EB8" w:rsidP="00DC0F0B">
      <w:pPr>
        <w:widowControl/>
        <w:jc w:val="left"/>
        <w:rPr>
          <w:rFonts w:ascii="ＭＳ ゴシック" w:eastAsia="ＭＳ ゴシック" w:hAnsi="ＭＳ ゴシック"/>
        </w:rPr>
      </w:pPr>
    </w:p>
    <w:p w14:paraId="37317EDA" w14:textId="77777777" w:rsidR="00F64EB8" w:rsidRPr="000F5687" w:rsidRDefault="00F349F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67456" behindDoc="0" locked="0" layoutInCell="1" allowOverlap="1" wp14:anchorId="3FBA0EC6" wp14:editId="1D9F882D">
                <wp:simplePos x="0" y="0"/>
                <wp:positionH relativeFrom="column">
                  <wp:posOffset>78105</wp:posOffset>
                </wp:positionH>
                <wp:positionV relativeFrom="paragraph">
                  <wp:posOffset>17780</wp:posOffset>
                </wp:positionV>
                <wp:extent cx="3756660" cy="327660"/>
                <wp:effectExtent l="0" t="0" r="15240" b="1524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67CBB664" w14:textId="77777777" w:rsidR="00F80450" w:rsidRDefault="00F80450" w:rsidP="00E83F25">
                            <w:pPr>
                              <w:jc w:val="center"/>
                            </w:pPr>
                            <w:r>
                              <w:rPr>
                                <w:rFonts w:hint="eastAsia"/>
                              </w:rPr>
                              <w:t>患者受容性アンケート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BA0EC6" id="_x0000_s1031" type="#_x0000_t202" style="position:absolute;margin-left:6.15pt;margin-top:1.4pt;width:295.8pt;height:2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ERgIAAF4EAAAOAAAAZHJzL2Uyb0RvYy54bWysVM1u2zAMvg/YOwi6L07cJG2NOEWXLsOA&#10;7gfo9gCyLMfCZNGTlNjZMQGGPcReYdh5z+MXGSWnafZ3GeaDIIrkR/Ij6dlVWymyEcZK0CkdDYaU&#10;CM0hl3qV0ndvl08uKLGO6Zwp0CKlW2Hp1fzxo1lTJyKGElQuDEEQbZOmTmnpXJ1EkeWlqJgdQC00&#10;KgswFXMomlWUG9YgeqWieDicRg2YvDbAhbX4etMr6TzgF4Xg7nVRWOGISinm5sJpwpn5M5rPWLIy&#10;rC4lP6TB/iGLikmNQY9QN8wxsjbyN6hKcgMWCjfgUEVQFJKLUANWMxr+Us1dyWoRakFybH2kyf4/&#10;WP5q88YQmad0SolmFbao23/qdl+73fdu/5l0+y/dft/tvqFMYk9XU9sEve5q9HPtU2ix7aF0W98C&#10;f2+JhkXJ9EpcGwNNKViO6Y68Z3Ti2uNYD5I1LyHHuGztIAC1hak8l8gOQXRs2/bYKtE6wvHx7Hwy&#10;nU5RxVF3Fp/7uw/Bknvv2lj3XEBF/CWlBkchoLPNrXW96b2JD2ZByXwplQqCWWULZciG4dgsw3dA&#10;/8lMadKk9HIST3oC/goxDN+fICrpcP6VrFJ6cTRiiaftmc4xTZY4JlV/x+qUPvDoqetJdG3Whg5O&#10;fADPcQb5Fok10I87rideSjAfKWlw1FNqP6yZEZSoFxqbczkaj/1uBGE8OY9RMKea7FTDNEeolHJn&#10;KOmFhQsb5ZPVcI1tLGRg+CGXQ9I4xKFHh4XzW3IqB6uH38L8BwAAAP//AwBQSwMEFAAGAAgAAAAh&#10;AFBrW7DaAAAABwEAAA8AAABkcnMvZG93bnJldi54bWxMj8FOwzAQRO9I/IO1SNyoTVoqCHGqqIhj&#10;kSiIs2u7ScBeW7abhr9nOcFxNKOZN81m9o5NNuUxoITbhQBmUQczYi/h/e355h5YLgqNcgGthG+b&#10;YdNeXjSqNuGMr3bal55RCeZaSRhKiTXnWQ/Wq7wI0SJ5x5C8KiRTz01SZyr3jldCrLlXI9LCoKLd&#10;DlZ/7U9ewq7bbcVLmnwXP46fTkWtn2KW8vpq7h6BFTuXvzD84hM6tMR0CCc0mTnS1ZKSEio6QPZa&#10;LB+AHSTcrVbA24b/529/AAAA//8DAFBLAQItABQABgAIAAAAIQC2gziS/gAAAOEBAAATAAAAAAAA&#10;AAAAAAAAAAAAAABbQ29udGVudF9UeXBlc10ueG1sUEsBAi0AFAAGAAgAAAAhADj9If/WAAAAlAEA&#10;AAsAAAAAAAAAAAAAAAAALwEAAF9yZWxzLy5yZWxzUEsBAi0AFAAGAAgAAAAhAAfb9ERGAgAAXgQA&#10;AA4AAAAAAAAAAAAAAAAALgIAAGRycy9lMm9Eb2MueG1sUEsBAi0AFAAGAAgAAAAhAFBrW7DaAAAA&#10;BwEAAA8AAAAAAAAAAAAAAAAAoAQAAGRycy9kb3ducmV2LnhtbFBLBQYAAAAABAAEAPMAAACnBQAA&#10;AAA=&#10;">
                <v:textbox>
                  <w:txbxContent>
                    <w:p w14:paraId="67CBB664" w14:textId="77777777" w:rsidR="00F80450" w:rsidRDefault="00F80450" w:rsidP="00E83F25">
                      <w:pPr>
                        <w:jc w:val="center"/>
                      </w:pPr>
                      <w:r>
                        <w:rPr>
                          <w:rFonts w:hint="eastAsia"/>
                        </w:rPr>
                        <w:t>患者受容性アンケート</w:t>
                      </w:r>
                    </w:p>
                  </w:txbxContent>
                </v:textbox>
                <w10:wrap type="square"/>
              </v:shape>
            </w:pict>
          </mc:Fallback>
        </mc:AlternateContent>
      </w:r>
    </w:p>
    <w:p w14:paraId="00DC3F0D" w14:textId="77777777" w:rsidR="00F64EB8"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680768" behindDoc="0" locked="0" layoutInCell="1" allowOverlap="1" wp14:anchorId="21583FA5" wp14:editId="556D082B">
                <wp:simplePos x="0" y="0"/>
                <wp:positionH relativeFrom="column">
                  <wp:posOffset>1967865</wp:posOffset>
                </wp:positionH>
                <wp:positionV relativeFrom="paragraph">
                  <wp:posOffset>109855</wp:posOffset>
                </wp:positionV>
                <wp:extent cx="0" cy="266700"/>
                <wp:effectExtent l="76200" t="0" r="57150" b="57150"/>
                <wp:wrapNone/>
                <wp:docPr id="13" name="直線矢印コネクタ 1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130F64" id="直線矢印コネクタ 13" o:spid="_x0000_s1026" type="#_x0000_t32" style="position:absolute;left:0;text-align:left;margin-left:154.95pt;margin-top:8.65pt;width:0;height:2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k9QEAAAEEAAAOAAAAZHJzL2Uyb0RvYy54bWysU8uu0zAQ3SPxD5b3NGmRCoqa3kUvsEFQ&#10;8fgAX2ecWPJLtmnabVnfH4AFEj8AEkgs+ZgK9TcYO20uAoQEYjOJ7Tkz5xyPFxdbrcgGfJDW1HQ6&#10;KSkBw20jTVvTly8e3rlPSYjMNExZAzXdQaAXy9u3Fr2rYGY7qxrwBIuYUPWupl2MriqKwDvQLEys&#10;A4OHwnrNIi59WzSe9Vhdq2JWlvOit75x3nIIAXcvh0O6zPWFAB6fChEgElVT5BZz9DlepVgsF6xq&#10;PXOd5Cca7B9YaCYNNh1LXbLIyCsvfymlJfc2WBEn3OrCCiE5ZA2oZlr+pOZ5xxxkLWhOcKNN4f+V&#10;5U82a09kg3d3lxLDNN7R8e3n45c3x3fvv11/POw/HV5fH/YfDvuvBFPQr96FCmErs/anVXBrn8Rv&#10;hdfpi7LINnu8Gz2GbSR82OS4O5vP75XZ/uIG53yIj8Bqkn5qGqJnsu3iyhqDF2n9NFvMNo9DxM4I&#10;PANSU2VSjEyqB6YhcedQSfSSmVZBoo3pKaVI9AfC+S/uFAzwZyDQCKQ4tMkjCCvlyYbh8DDOwcTp&#10;WAmzE0xIpUZgmfn9EXjKT1DI4/k34BGRO1sTR7CWxvrfdY/bM2Ux5J8dGHQnC65ss8tXma3BOcte&#10;nd5EGuQf1xl+83KX3wEAAP//AwBQSwMEFAAGAAgAAAAhAEjeiUvcAAAACQEAAA8AAABkcnMvZG93&#10;bnJldi54bWxMj01PwzAMhu9I/IfISNxYyio+2jWdEBI7ghgc2C1rvKRa41RN1hZ+PUYc4Gi/j14/&#10;rtaz78SIQ2wDKbheZCCQmmBasgre356u7kHEpMnoLhAq+MQI6/r8rNKlCRO94rhNVnAJxVIrcCn1&#10;pZSxceh1XIQeibNDGLxOPA5WmkFPXO47ucyyW+l1S3zB6R4fHTbH7ckreLEfo1/SppWHYve1sc/m&#10;6Kak1OXF/LACkXBOfzD86LM61Oy0DycyUXQK8qwoGOXgLgfBwO9ir+CmyEHWlfz/Qf0NAAD//wMA&#10;UEsBAi0AFAAGAAgAAAAhALaDOJL+AAAA4QEAABMAAAAAAAAAAAAAAAAAAAAAAFtDb250ZW50X1R5&#10;cGVzXS54bWxQSwECLQAUAAYACAAAACEAOP0h/9YAAACUAQAACwAAAAAAAAAAAAAAAAAvAQAAX3Jl&#10;bHMvLnJlbHNQSwECLQAUAAYACAAAACEA/6APZPUBAAABBAAADgAAAAAAAAAAAAAAAAAuAgAAZHJz&#10;L2Uyb0RvYy54bWxQSwECLQAUAAYACAAAACEASN6JS9wAAAAJAQAADwAAAAAAAAAAAAAAAABPBAAA&#10;ZHJzL2Rvd25yZXYueG1sUEsFBgAAAAAEAAQA8wAAAFgFAAAAAA==&#10;" strokecolor="#5b9bd5 [3204]" strokeweight=".5pt">
                <v:stroke endarrow="block" joinstyle="miter"/>
              </v:shape>
            </w:pict>
          </mc:Fallback>
        </mc:AlternateContent>
      </w:r>
    </w:p>
    <w:p w14:paraId="1C6B7EA3" w14:textId="77777777" w:rsidR="00F64EB8"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69504" behindDoc="0" locked="0" layoutInCell="1" allowOverlap="1" wp14:anchorId="5E9E28CA" wp14:editId="59CB7042">
                <wp:simplePos x="0" y="0"/>
                <wp:positionH relativeFrom="column">
                  <wp:posOffset>100965</wp:posOffset>
                </wp:positionH>
                <wp:positionV relativeFrom="paragraph">
                  <wp:posOffset>133985</wp:posOffset>
                </wp:positionV>
                <wp:extent cx="3756660" cy="327660"/>
                <wp:effectExtent l="0" t="0" r="15240" b="1524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4803FC19" w14:textId="77777777" w:rsidR="00F80450" w:rsidRDefault="00F80450" w:rsidP="00E83F25">
                            <w:pPr>
                              <w:jc w:val="center"/>
                            </w:pPr>
                            <w:r>
                              <w:rPr>
                                <w:rFonts w:hint="eastAsia"/>
                              </w:rPr>
                              <w:t>読影・インターネット結果入力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9E28CA" id="_x0000_s1032" type="#_x0000_t202" style="position:absolute;margin-left:7.95pt;margin-top:10.55pt;width:295.8pt;height:2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NlRQIAAF4EAAAOAAAAZHJzL2Uyb0RvYy54bWysVEuO2zAM3RfoHQTtGyeefGaMOINppikK&#10;TD/AtAeQZTkWKouupMSeLhOg6CF6haLrnscXKSVnMulvU9QLQRTJR/KR9PyyrRTZCmMl6JSOBkNK&#10;hOaQS71O6bu3qyfnlFjHdM4UaJHSO2Hp5eLxo3lTJyKGElQuDEEQbZOmTmnpXJ1EkeWlqJgdQC00&#10;KgswFXMomnWUG9YgeqWieDicRg2YvDbAhbX4et0r6SLgF4Xg7nVRWOGISinm5sJpwpn5M1rMWbI2&#10;rC4lP6TB/iGLikmNQY9Q18wxsjHyN6hKcgMWCjfgUEVQFJKLUANWMxr+Us1tyWoRakFybH2kyf4/&#10;WP5q+8YQmad0RolmFbao23/qdl+73fdu/5l0+y/dft/tvqFMYk9XU9sEvW5r9HPtU2ix7aF0W98A&#10;f2+JhmXJ9FpcGQNNKViO6Y68Z3Ti2uNYD5I1LyHHuGzjIAC1hak8l8gOQXRs292xVaJ1hOPj2Wwy&#10;nU5RxVF3Fs/83Ydgyb13bax7LqAi/pJSg6MQ0Nn2xrre9N7EB7OgZL6SSgXBrLOlMmTLcGxW4Tug&#10;/2SmNGlSejGJJz0Bf4UYhu9PEJV0OP9KVik9PxqxxNP2TOeYJksck6q/Y3VKH3j01PUkujZrQwen&#10;PoDnOIP8Dok10I87rideSjAfKWlw1FNqP2yYEZSoFxqbczEaj/1uBGE8mcUomFNNdqphmiNUSrkz&#10;lPTC0oWN8slquMI2FjIw/JDLIWkc4tCjw8L5LTmVg9XDb2HxAwAA//8DAFBLAwQUAAYACAAAACEA&#10;kjf/mtsAAAAIAQAADwAAAGRycy9kb3ducmV2LnhtbEyPwU7DMBBE70j8g7VI3KidSG0gxKmiIo5F&#10;oiDOru0mgXht2W4a/p7lBMfRjGbeNNvFTWy2MY0eJRQrAcyi9mbEXsL72/PdPbCUFRo1ebQSvm2C&#10;bXt91aja+Au+2vmQe0YlmGolYcg51JwnPVin0soHi+SdfHQqk4w9N1FdqNxNvBRiw50akRYGFexu&#10;sPrrcHYS9t1+J17i7LrwcfqcVND6KSQpb2+W7hFYtkv+C8MvPqFDS0xHf0aT2ER6/UBJCWVRACN/&#10;I6o1sKOEqqyAtw3/f6D9AQAA//8DAFBLAQItABQABgAIAAAAIQC2gziS/gAAAOEBAAATAAAAAAAA&#10;AAAAAAAAAAAAAABbQ29udGVudF9UeXBlc10ueG1sUEsBAi0AFAAGAAgAAAAhADj9If/WAAAAlAEA&#10;AAsAAAAAAAAAAAAAAAAALwEAAF9yZWxzLy5yZWxzUEsBAi0AFAAGAAgAAAAhACU7w2VFAgAAXgQA&#10;AA4AAAAAAAAAAAAAAAAALgIAAGRycy9lMm9Eb2MueG1sUEsBAi0AFAAGAAgAAAAhAJI3/5rbAAAA&#10;CAEAAA8AAAAAAAAAAAAAAAAAnwQAAGRycy9kb3ducmV2LnhtbFBLBQYAAAAABAAEAPMAAACnBQAA&#10;AAA=&#10;">
                <v:textbox>
                  <w:txbxContent>
                    <w:p w14:paraId="4803FC19" w14:textId="77777777" w:rsidR="00F80450" w:rsidRDefault="00F80450" w:rsidP="00E83F25">
                      <w:pPr>
                        <w:jc w:val="center"/>
                      </w:pPr>
                      <w:r>
                        <w:rPr>
                          <w:rFonts w:hint="eastAsia"/>
                        </w:rPr>
                        <w:t>読影・インターネット結果入力</w:t>
                      </w:r>
                    </w:p>
                  </w:txbxContent>
                </v:textbox>
                <w10:wrap type="square"/>
              </v:shape>
            </w:pict>
          </mc:Fallback>
        </mc:AlternateContent>
      </w:r>
    </w:p>
    <w:p w14:paraId="62E5ED6F" w14:textId="77777777" w:rsidR="00F64EB8" w:rsidRPr="000F5687" w:rsidRDefault="00F64EB8" w:rsidP="00DC0F0B">
      <w:pPr>
        <w:widowControl/>
        <w:jc w:val="left"/>
        <w:rPr>
          <w:rFonts w:ascii="ＭＳ ゴシック" w:eastAsia="ＭＳ ゴシック" w:hAnsi="ＭＳ ゴシック"/>
        </w:rPr>
      </w:pPr>
    </w:p>
    <w:p w14:paraId="29D2A5D6" w14:textId="77777777" w:rsidR="00F64EB8"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682816" behindDoc="0" locked="0" layoutInCell="1" allowOverlap="1" wp14:anchorId="45C72A9D" wp14:editId="18A7D168">
                <wp:simplePos x="0" y="0"/>
                <wp:positionH relativeFrom="column">
                  <wp:posOffset>1967865</wp:posOffset>
                </wp:positionH>
                <wp:positionV relativeFrom="paragraph">
                  <wp:posOffset>12065</wp:posOffset>
                </wp:positionV>
                <wp:extent cx="0" cy="266700"/>
                <wp:effectExtent l="76200" t="0" r="57150" b="57150"/>
                <wp:wrapNone/>
                <wp:docPr id="14" name="直線矢印コネクタ 1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ADE75A" id="直線矢印コネクタ 14" o:spid="_x0000_s1026" type="#_x0000_t32" style="position:absolute;left:0;text-align:left;margin-left:154.95pt;margin-top:.95pt;width:0;height:2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139QEAAAEEAAAOAAAAZHJzL2Uyb0RvYy54bWysU8uu0zAQ3SPxD5b3NGmFCoqa3kUvsEFQ&#10;8fgAX2ecWPJLtmnabVnfH4AFEj8AEkgs+ZgK9TcYO20uAoQEYjOJ7Tkz5xyPFxdbrcgGfJDW1HQ6&#10;KSkBw20jTVvTly8e3rlPSYjMNExZAzXdQaAXy9u3Fr2rYGY7qxrwBIuYUPWupl2MriqKwDvQLEys&#10;A4OHwnrNIi59WzSe9Vhdq2JWlvOit75x3nIIAXcvh0O6zPWFAB6fChEgElVT5BZz9DlepVgsF6xq&#10;PXOd5Cca7B9YaCYNNh1LXbLIyCsvfymlJfc2WBEn3OrCCiE5ZA2oZlr+pOZ5xxxkLWhOcKNN4f+V&#10;5U82a09kg3d3lxLDNN7R8e3n45c3x3fvv11/POw/HV5fH/YfDvuvBFPQr96FCmErs/anVXBrn8Rv&#10;hdfpi7LINnu8Gz2GbSR82OS4O5vP75XZ/uIG53yIj8Bqkn5qGqJnsu3iyhqDF2n9NFvMNo9DxM4I&#10;PANSU2VSjEyqB6YhcedQSfSSmVZBoo3pKaVI9AfC+S/uFAzwZyDQCKQ4tMkjCCvlyYbh8DDOwcTp&#10;WAmzE0xIpUZgmfn9EXjKT1DI4/k34BGRO1sTR7CWxvrfdY/bM2Ux5J8dGHQnC65ss8tXma3BOcte&#10;nd5EGuQf1xl+83KX3wEAAP//AwBQSwMEFAAGAAgAAAAhADvK17zbAAAACAEAAA8AAABkcnMvZG93&#10;bnJldi54bWxMj8FOwzAQRO9I/IO1SNyoQ4tQE+JUCIkei2h7gJsbb+2o8TqK3STl61nEAU6r0RvN&#10;zpSrybdiwD42gRTczzIQSHUwDVkF+93r3RJETJqMbgOhggtGWFXXV6UuTBjpHYdtsoJDKBZagUup&#10;K6SMtUOv4yx0SMyOofc6seytNL0eOdy3cp5lj9LrhviD0x2+OKxP27NX8GY/Bj+ndSOP+efX2m7M&#10;yY1Jqdub6fkJRMIp/Znhpz5Xh4o7HcKZTBStgkWW52xlwIf5rz4oeFjkIKtS/h9QfQMAAP//AwBQ&#10;SwECLQAUAAYACAAAACEAtoM4kv4AAADhAQAAEwAAAAAAAAAAAAAAAAAAAAAAW0NvbnRlbnRfVHlw&#10;ZXNdLnhtbFBLAQItABQABgAIAAAAIQA4/SH/1gAAAJQBAAALAAAAAAAAAAAAAAAAAC8BAABfcmVs&#10;cy8ucmVsc1BLAQItABQABgAIAAAAIQDhuL139QEAAAEEAAAOAAAAAAAAAAAAAAAAAC4CAABkcnMv&#10;ZTJvRG9jLnhtbFBLAQItABQABgAIAAAAIQA7yte82wAAAAgBAAAPAAAAAAAAAAAAAAAAAE8EAABk&#10;cnMvZG93bnJldi54bWxQSwUGAAAAAAQABADzAAAAVwUAAAAA&#10;" strokecolor="#5b9bd5 [3204]" strokeweight=".5pt">
                <v:stroke endarrow="block" joinstyle="miter"/>
              </v:shape>
            </w:pict>
          </mc:Fallback>
        </mc:AlternateContent>
      </w:r>
    </w:p>
    <w:p w14:paraId="1130D11F" w14:textId="77777777" w:rsidR="00F64EB8" w:rsidRPr="000F5687" w:rsidRDefault="00F349F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99200" behindDoc="0" locked="0" layoutInCell="1" allowOverlap="1" wp14:anchorId="052A1285" wp14:editId="57E44C68">
                <wp:simplePos x="0" y="0"/>
                <wp:positionH relativeFrom="column">
                  <wp:posOffset>93345</wp:posOffset>
                </wp:positionH>
                <wp:positionV relativeFrom="paragraph">
                  <wp:posOffset>53340</wp:posOffset>
                </wp:positionV>
                <wp:extent cx="3756660" cy="327660"/>
                <wp:effectExtent l="0" t="0" r="15240" b="1524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67953C29" w14:textId="77777777" w:rsidR="00F80450" w:rsidRPr="00FE7C53" w:rsidRDefault="00F80450" w:rsidP="00E83F25">
                            <w:pPr>
                              <w:jc w:val="center"/>
                            </w:pPr>
                            <w:r w:rsidRPr="00DE02C3">
                              <w:rPr>
                                <w:rFonts w:hint="eastAsia"/>
                              </w:rPr>
                              <w:t>読影所見中央判定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A1285" id="_x0000_s1033" type="#_x0000_t202" style="position:absolute;margin-left:7.35pt;margin-top:4.2pt;width:295.8pt;height:25.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OPRgIAAF8EAAAOAAAAZHJzL2Uyb0RvYy54bWysVEuO2zAM3RfoHQTtGyeefCZGnME00xQF&#10;ph9g2gMoshwLlUVXUmKnywQoeoheoei65/FFSsmZTPrbFPVCEEXykXwkPbtqSkW2wlgJOqWDXp8S&#10;oTlkUq9T+u7t8sklJdYxnTEFWqR0Jyy9mj9+NKurRMRQgMqEIQiibVJXKS2cq5IosrwQJbM9qIRG&#10;ZQ6mZA5Fs44yw2pEL1UU9/vjqAaTVQa4sBZfbzolnQf8PBfcvc5zKxxRKcXcXDhNOFf+jOYzlqwN&#10;qwrJj2mwf8iiZFJj0BPUDXOMbIz8DaqU3ICF3PU4lBHkueQi1IDVDPq/VHNXsEqEWpAcW51osv8P&#10;lr/avjFEZimNp5RoVmKP2sOndv+13X9vD59Je/jSHg7t/hvKJPZ81ZVN0O2uQkfXPIUG+x5qt9Ut&#10;8PeWaFgUTK/FtTFQF4JlmO/Ae0Znrh2O9SCr+iVkGJdtHASgJjelJxPpIYiOfdudeiUaRzg+XkxG&#10;4/EYVRx1F/HE330Iltx7V8a65wJK4i8pNTgLAZ1tb63rTO9NfDALSmZLqVQQzHq1UIZsGc7NMnxH&#10;9J/MlCZ1SqejeNQR8FeIfvj+BFFKhwugZJnSy5MRSzxtz3SGabLEMam6O1an9JFHT11HomtWTWjh&#10;xAfwHK8g2yGxBrp5x/3ESwHmIyU1znpK7YcNM4IS9UJjc6aD4dAvRxCGo0mMgjnXrM41THOESil3&#10;hpJOWLiwUj5ZDdfYxlwGhh9yOSaNUxx6dNw4vybncrB6+C/MfwAAAP//AwBQSwMEFAAGAAgAAAAh&#10;ADDGMQHZAAAABwEAAA8AAABkcnMvZG93bnJldi54bWxMjsFOwzAQRO9I/IO1SNyoDVShCnGqqIhj&#10;kWgRZ9d2k4C9tmw3DX/P9gS3Gc1o5jXr2Ts22ZTHgBLuFwKYRR3MiL2Ej/3r3QpYLgqNcgGthB+b&#10;Yd1eXzWqNuGM73balZ7RCOZaSRhKiTXnWQ/Wq7wI0SJlx5C8KmRTz01SZxr3jj8IUXGvRqSHQUW7&#10;Gaz+3p28hG233Yi3NPkufh6/nIpav8Qs5e3N3D0DK3Yuf2W44BM6tMR0CCc0mTnyyydqSlgtgVFc&#10;ieoR2OEiBPC24f/5218AAAD//wMAUEsBAi0AFAAGAAgAAAAhALaDOJL+AAAA4QEAABMAAAAAAAAA&#10;AAAAAAAAAAAAAFtDb250ZW50X1R5cGVzXS54bWxQSwECLQAUAAYACAAAACEAOP0h/9YAAACUAQAA&#10;CwAAAAAAAAAAAAAAAAAvAQAAX3JlbHMvLnJlbHNQSwECLQAUAAYACAAAACEAdYgTj0YCAABfBAAA&#10;DgAAAAAAAAAAAAAAAAAuAgAAZHJzL2Uyb0RvYy54bWxQSwECLQAUAAYACAAAACEAMMYxAdkAAAAH&#10;AQAADwAAAAAAAAAAAAAAAACgBAAAZHJzL2Rvd25yZXYueG1sUEsFBgAAAAAEAAQA8wAAAKYFAAAA&#10;AA==&#10;">
                <v:textbox>
                  <w:txbxContent>
                    <w:p w14:paraId="67953C29" w14:textId="77777777" w:rsidR="00F80450" w:rsidRPr="00FE7C53" w:rsidRDefault="00F80450" w:rsidP="00E83F25">
                      <w:pPr>
                        <w:jc w:val="center"/>
                      </w:pPr>
                      <w:r w:rsidRPr="00DE02C3">
                        <w:rPr>
                          <w:rFonts w:hint="eastAsia"/>
                        </w:rPr>
                        <w:t>読影所見中央判定</w:t>
                      </w:r>
                    </w:p>
                  </w:txbxContent>
                </v:textbox>
                <w10:wrap type="square"/>
              </v:shape>
            </w:pict>
          </mc:Fallback>
        </mc:AlternateContent>
      </w:r>
    </w:p>
    <w:p w14:paraId="18D34597" w14:textId="77777777" w:rsidR="00F64EB8" w:rsidRPr="000F5687" w:rsidRDefault="00F349F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00224" behindDoc="0" locked="0" layoutInCell="1" allowOverlap="1" wp14:anchorId="58356851" wp14:editId="6F2C25FC">
                <wp:simplePos x="0" y="0"/>
                <wp:positionH relativeFrom="column">
                  <wp:posOffset>1960245</wp:posOffset>
                </wp:positionH>
                <wp:positionV relativeFrom="paragraph">
                  <wp:posOffset>160020</wp:posOffset>
                </wp:positionV>
                <wp:extent cx="0" cy="266700"/>
                <wp:effectExtent l="76200" t="0" r="57150" b="57150"/>
                <wp:wrapNone/>
                <wp:docPr id="30" name="直線矢印コネクタ 3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C2E0DE" id="直線矢印コネクタ 30" o:spid="_x0000_s1026" type="#_x0000_t32" style="position:absolute;left:0;text-align:left;margin-left:154.35pt;margin-top:12.6pt;width:0;height:2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0k9QEAAAEEAAAOAAAAZHJzL2Uyb0RvYy54bWysU8uu0zAQ3SPxD5b3NGmRCoqa3kUvsEFQ&#10;8fgAX2ecWPJLtmnabVnfH4AFEj8AEkgs+ZgK9TcYO20uAoQEYjOJ7TlnzhyPFxdbrcgGfJDW1HQ6&#10;KSkBw20jTVvTly8e3rlPSYjMNExZAzXdQaAXy9u3Fr2rYGY7qxrwBElMqHpX0y5GVxVF4B1oFibW&#10;gcFDYb1mEZe+LRrPemTXqpiV5bzorW+ctxxCwN3L4ZAuM78QwONTIQJEomqK2mKOPserFIvlglWt&#10;Z66T/CSD/YMKzaTBoiPVJYuMvPLyFyotubfBijjhVhdWCMkh94DdTMufunneMQe5FzQnuNGm8P9o&#10;+ZPN2hPZ1PQu2mOYxjs6vv18/PLm+O79t+uPh/2nw+vrw/7DYf+VYAr61btQIWxl1v60Cm7tU/Nb&#10;4XX6Yltkmz3ejR7DNhI+bHLcnc3n98pMV9zgnA/xEVhN0k9NQ/RMtl1cWWPwIq2fZovZ5nGIWBmB&#10;Z0AqqkyKkUn1wDQk7hx2Er1kplWQZGN6SimS/EFw/os7BQP8GQg0AiUOZfIIwkp5smE4PIxzMHE6&#10;MmF2ggmp1Agss74/Ak/5CQp5PP8GPCJyZWviCNbSWP+76nF7liyG/LMDQ9/Jgivb7PJVZmtwzrJX&#10;pzeRBvnHdYbfvNzldwAAAP//AwBQSwMEFAAGAAgAAAAhABhhvFbdAAAACQEAAA8AAABkcnMvZG93&#10;bnJldi54bWxMj01PwzAMhu9I/IfISNxYShH7KHUnhMSOIAYHdssaL6nWOFWTtYVfTxCHcbT96PXz&#10;luvJtWKgPjSeEW5nGQji2uuGDcLH+/PNEkSIirVqPRPCFwVYV5cXpSq0H/mNhm00IoVwKBSCjbEr&#10;pAy1JafCzHfE6XbwvVMxjb2RuldjCnetzLNsLp1qOH2wqqMnS/Vxe3IIr+ZzcDlvGnlY7b435kUf&#10;7RgRr6+mxwcQkaZ4huFXP6lDlZz2/sQ6iBbhLlsuEoqQ3+cgEvC32CPMFznIqpT/G1Q/AAAA//8D&#10;AFBLAQItABQABgAIAAAAIQC2gziS/gAAAOEBAAATAAAAAAAAAAAAAAAAAAAAAABbQ29udGVudF9U&#10;eXBlc10ueG1sUEsBAi0AFAAGAAgAAAAhADj9If/WAAAAlAEAAAsAAAAAAAAAAAAAAAAALwEAAF9y&#10;ZWxzLy5yZWxzUEsBAi0AFAAGAAgAAAAhAGPHLST1AQAAAQQAAA4AAAAAAAAAAAAAAAAALgIAAGRy&#10;cy9lMm9Eb2MueG1sUEsBAi0AFAAGAAgAAAAhABhhvFbdAAAACQEAAA8AAAAAAAAAAAAAAAAATwQA&#10;AGRycy9kb3ducmV2LnhtbFBLBQYAAAAABAAEAPMAAABZBQAAAAA=&#10;" strokecolor="#5b9bd5 [3204]" strokeweight=".5pt">
                <v:stroke endarrow="block" joinstyle="miter"/>
              </v:shape>
            </w:pict>
          </mc:Fallback>
        </mc:AlternateContent>
      </w:r>
    </w:p>
    <w:p w14:paraId="7C217596" w14:textId="77777777" w:rsidR="00F64EB8" w:rsidRPr="000F5687" w:rsidRDefault="00F349F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71552" behindDoc="0" locked="0" layoutInCell="1" allowOverlap="1" wp14:anchorId="6FB1DBE8" wp14:editId="7D64AB16">
                <wp:simplePos x="0" y="0"/>
                <wp:positionH relativeFrom="column">
                  <wp:posOffset>100965</wp:posOffset>
                </wp:positionH>
                <wp:positionV relativeFrom="paragraph">
                  <wp:posOffset>181610</wp:posOffset>
                </wp:positionV>
                <wp:extent cx="3756660" cy="327660"/>
                <wp:effectExtent l="0" t="0" r="15240" b="1524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0DD2DF91" w14:textId="77777777" w:rsidR="00F80450" w:rsidRDefault="00F80450" w:rsidP="00E83F25">
                            <w:pPr>
                              <w:jc w:val="center"/>
                            </w:pPr>
                            <w:r>
                              <w:rPr>
                                <w:rFonts w:hint="eastAsia"/>
                              </w:rPr>
                              <w:t>データ解析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B1DBE8" id="_x0000_s1034" type="#_x0000_t202" style="position:absolute;margin-left:7.95pt;margin-top:14.3pt;width:295.8pt;height:2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lpRAIAAF4EAAAOAAAAZHJzL2Uyb0RvYy54bWysVM2O0zAQviPxDpbvNG237bJR09XSpQhp&#10;F5AWHsBxnMbC8QTbbVKOrYR4CF4BceZ58iKMnWy3/F0QOVgez8znme8bZ37ZlIpshbESdEJHgyEl&#10;QnPIpF4n9N3b1ZOnlFjHdMYUaJHQnbD0cvH40byuYjGGAlQmDEEQbeO6SmjhXBVHkeWFKJkdQCU0&#10;OnMwJXNomnWUGVYjeqmi8XA4i2owWWWAC2vx9Lpz0kXAz3PB3es8t8IRlVCszYXVhDX1a7SYs3ht&#10;WFVI3pfB/qGKkkmNlx6hrpljZGPkb1Cl5AYs5G7AoYwgzyUXoQfsZjT8pZu7glUi9ILk2OpIk/1/&#10;sPzV9o0hMksoCqVZiRK1h0/t/mu7/94ePpP28KU9HNr9N7TJ2NNVVzbGrLsK81zzDBqUPbRuqxvg&#10;7y3RsCyYXosrY6AuBMuw3JHPjE5SOxzrQdL6FjK8l20cBKAmN6XnEtkhiI6y7Y5SicYRjodn59PZ&#10;bIYujr6z8bnf+ytYfJ9dGeteCCiJ3yTU4CgEdLa9sa4LvQ/xl1lQMltJpYJh1ulSGbJlODar8PXo&#10;P4UpTeqEXkzH046Av0IMw/cniFI6nH8lSxTgGMRiT9tznWGZLHZMqm6P3Snd8+ip60h0Tdr0CmK8&#10;5ziFbIfEGujGHZ8nbgowHympcdQTaj9smBGUqJcaxbkYTSb+bQRjMj0fo2FOPemph2mOUAnlzlDS&#10;GUsXXpQvVsMVypjLwPBDLX3ROMRBo/7B+Vdyaoeoh9/C4gcAAAD//wMAUEsDBBQABgAIAAAAIQCC&#10;2kgi2wAAAAgBAAAPAAAAZHJzL2Rvd25yZXYueG1sTI/BTsMwEETvSPyDtUjcqE2khhDiVFERxyLR&#10;Is6uvU0C9tqK3TT8PeYEx9GMZt40m8VZNuMUR08S7lcCGJL2ZqRewvvh5a4CFpMio6wnlPCNETbt&#10;9VWjauMv9IbzPvUsl1CslYQhpVBzHvWATsWVD0jZO/nJqZTl1HMzqUsud5YXQpTcqZHywqACbgfU&#10;X/uzk7DrdlvxOs2uCx+nT6uC1s8hSnl7s3RPwBIu6S8Mv/gZHdrMdPRnMpHZrNePOSmhqEpg2S/F&#10;wxrYUUIlCuBtw/8faH8AAAD//wMAUEsBAi0AFAAGAAgAAAAhALaDOJL+AAAA4QEAABMAAAAAAAAA&#10;AAAAAAAAAAAAAFtDb250ZW50X1R5cGVzXS54bWxQSwECLQAUAAYACAAAACEAOP0h/9YAAACUAQAA&#10;CwAAAAAAAAAAAAAAAAAvAQAAX3JlbHMvLnJlbHNQSwECLQAUAAYACAAAACEAYTmJaUQCAABeBAAA&#10;DgAAAAAAAAAAAAAAAAAuAgAAZHJzL2Uyb0RvYy54bWxQSwECLQAUAAYACAAAACEAgtpIItsAAAAI&#10;AQAADwAAAAAAAAAAAAAAAACeBAAAZHJzL2Rvd25yZXYueG1sUEsFBgAAAAAEAAQA8wAAAKYFAAAA&#10;AA==&#10;">
                <v:textbox>
                  <w:txbxContent>
                    <w:p w14:paraId="0DD2DF91" w14:textId="77777777" w:rsidR="00F80450" w:rsidRDefault="00F80450" w:rsidP="00E83F25">
                      <w:pPr>
                        <w:jc w:val="center"/>
                      </w:pPr>
                      <w:r>
                        <w:rPr>
                          <w:rFonts w:hint="eastAsia"/>
                        </w:rPr>
                        <w:t>データ解析</w:t>
                      </w:r>
                    </w:p>
                  </w:txbxContent>
                </v:textbox>
                <w10:wrap type="square"/>
              </v:shape>
            </w:pict>
          </mc:Fallback>
        </mc:AlternateContent>
      </w:r>
    </w:p>
    <w:p w14:paraId="2AA9037D" w14:textId="77777777" w:rsidR="00F349F5" w:rsidRPr="000F5687" w:rsidRDefault="00F349F5" w:rsidP="00DC0F0B">
      <w:pPr>
        <w:widowControl/>
        <w:jc w:val="left"/>
        <w:rPr>
          <w:rFonts w:ascii="ＭＳ ゴシック" w:eastAsia="ＭＳ ゴシック" w:hAnsi="ＭＳ ゴシック"/>
        </w:rPr>
      </w:pPr>
    </w:p>
    <w:p w14:paraId="30F79FF6" w14:textId="77777777" w:rsidR="00F349F5" w:rsidRPr="000F5687" w:rsidRDefault="00F349F5" w:rsidP="00DC0F0B">
      <w:pPr>
        <w:widowControl/>
        <w:jc w:val="left"/>
        <w:rPr>
          <w:rFonts w:ascii="ＭＳ ゴシック" w:eastAsia="ＭＳ ゴシック" w:hAnsi="ＭＳ ゴシック"/>
        </w:rPr>
      </w:pPr>
    </w:p>
    <w:p w14:paraId="26C07A22" w14:textId="77777777" w:rsidR="00DC0F0B" w:rsidRPr="000F5687" w:rsidRDefault="00DC0F0B" w:rsidP="00DC0F0B">
      <w:pPr>
        <w:widowControl/>
        <w:jc w:val="left"/>
        <w:rPr>
          <w:rFonts w:ascii="ＭＳ ゴシック" w:eastAsia="ＭＳ ゴシック" w:hAnsi="ＭＳ ゴシック"/>
        </w:rPr>
      </w:pPr>
      <w:r w:rsidRPr="000F5687">
        <w:rPr>
          <w:rFonts w:ascii="ＭＳ ゴシック" w:eastAsia="ＭＳ ゴシック" w:hAnsi="ＭＳ ゴシック" w:hint="eastAsia"/>
        </w:rPr>
        <w:t>0.2 目的</w:t>
      </w:r>
    </w:p>
    <w:p w14:paraId="411A350E" w14:textId="3C2CC542" w:rsidR="00B90775" w:rsidRPr="0086174D" w:rsidRDefault="00042A22" w:rsidP="00DC0F0B">
      <w:pPr>
        <w:widowControl/>
        <w:jc w:val="left"/>
        <w:rPr>
          <w:rFonts w:ascii="ＭＳ ゴシック" w:eastAsia="ＭＳ ゴシック" w:hAnsi="ＭＳ ゴシック"/>
        </w:rPr>
      </w:pPr>
      <w:r>
        <w:rPr>
          <w:rFonts w:ascii="ＭＳ ゴシック" w:eastAsia="ＭＳ ゴシック" w:hAnsi="ＭＳ ゴシック" w:hint="eastAsia"/>
        </w:rPr>
        <w:t>小腸</w:t>
      </w:r>
      <w:r w:rsidR="00E6558E" w:rsidRPr="000F5687">
        <w:rPr>
          <w:rFonts w:ascii="ＭＳ ゴシック" w:eastAsia="ＭＳ ゴシック" w:hAnsi="ＭＳ ゴシック" w:hint="eastAsia"/>
        </w:rPr>
        <w:t>カプセル内視鏡の多施設共同前向き研究を行い血液透析患者の消化管病変と原因不明</w:t>
      </w:r>
      <w:r>
        <w:rPr>
          <w:rFonts w:ascii="ＭＳ ゴシック" w:eastAsia="ＭＳ ゴシック" w:hAnsi="ＭＳ ゴシック" w:hint="eastAsia"/>
        </w:rPr>
        <w:t>消化管</w:t>
      </w:r>
      <w:r w:rsidRPr="0086174D">
        <w:rPr>
          <w:rFonts w:ascii="ＭＳ ゴシック" w:eastAsia="ＭＳ ゴシック" w:hAnsi="ＭＳ ゴシック" w:hint="eastAsia"/>
        </w:rPr>
        <w:t>出</w:t>
      </w:r>
      <w:r w:rsidR="00E6558E" w:rsidRPr="0086174D">
        <w:rPr>
          <w:rFonts w:ascii="ＭＳ ゴシック" w:eastAsia="ＭＳ ゴシック" w:hAnsi="ＭＳ ゴシック" w:hint="eastAsia"/>
        </w:rPr>
        <w:t>血（</w:t>
      </w:r>
      <w:r w:rsidR="005767C2" w:rsidRPr="0086174D">
        <w:rPr>
          <w:rFonts w:ascii="ＭＳ ゴシック" w:eastAsia="ＭＳ ゴシック" w:hAnsi="ＭＳ ゴシック" w:hint="eastAsia"/>
        </w:rPr>
        <w:t>Obscure gastrointestinal bleeding on hemodialysis：</w:t>
      </w:r>
      <w:r w:rsidR="00E6558E" w:rsidRPr="0086174D">
        <w:rPr>
          <w:rFonts w:ascii="ＭＳ ゴシック" w:eastAsia="ＭＳ ゴシック" w:hAnsi="ＭＳ ゴシック" w:hint="eastAsia"/>
        </w:rPr>
        <w:t>OGIB）</w:t>
      </w:r>
      <w:r w:rsidRPr="0086174D">
        <w:rPr>
          <w:rFonts w:ascii="ＭＳ ゴシック" w:eastAsia="ＭＳ ゴシック" w:hAnsi="ＭＳ ゴシック" w:hint="eastAsia"/>
        </w:rPr>
        <w:t>もしくは原因不明貧血と</w:t>
      </w:r>
      <w:r w:rsidR="00E6558E" w:rsidRPr="0086174D">
        <w:rPr>
          <w:rFonts w:ascii="ＭＳ ゴシック" w:eastAsia="ＭＳ ゴシック" w:hAnsi="ＭＳ ゴシック" w:hint="eastAsia"/>
        </w:rPr>
        <w:t>の関連性を検討し</w:t>
      </w:r>
      <w:r w:rsidR="005767C2" w:rsidRPr="0086174D">
        <w:rPr>
          <w:rFonts w:ascii="ＭＳ ゴシック" w:eastAsia="ＭＳ ゴシック" w:hAnsi="ＭＳ ゴシック" w:hint="eastAsia"/>
        </w:rPr>
        <w:t>小腸</w:t>
      </w:r>
      <w:r w:rsidRPr="0086174D">
        <w:rPr>
          <w:rFonts w:ascii="ＭＳ ゴシック" w:eastAsia="ＭＳ ゴシック" w:hAnsi="ＭＳ ゴシック" w:hint="eastAsia"/>
        </w:rPr>
        <w:t>カプセル内視鏡</w:t>
      </w:r>
      <w:r w:rsidR="00E6558E" w:rsidRPr="0086174D">
        <w:rPr>
          <w:rFonts w:ascii="ＭＳ ゴシック" w:eastAsia="ＭＳ ゴシック" w:hAnsi="ＭＳ ゴシック" w:hint="eastAsia"/>
        </w:rPr>
        <w:t>の有用性を評価することを目的とする。</w:t>
      </w:r>
    </w:p>
    <w:p w14:paraId="25723799" w14:textId="77777777" w:rsidR="00F32E43" w:rsidRPr="0086174D" w:rsidRDefault="00F32E43" w:rsidP="00DC0F0B">
      <w:pPr>
        <w:widowControl/>
        <w:jc w:val="left"/>
        <w:rPr>
          <w:rFonts w:ascii="ＭＳ ゴシック" w:eastAsia="ＭＳ ゴシック" w:hAnsi="ＭＳ ゴシック"/>
        </w:rPr>
      </w:pPr>
    </w:p>
    <w:p w14:paraId="29CBB66F" w14:textId="77777777" w:rsidR="00DC0F0B" w:rsidRPr="0086174D" w:rsidRDefault="00DC0F0B" w:rsidP="00DC0F0B">
      <w:pPr>
        <w:widowControl/>
        <w:jc w:val="left"/>
        <w:rPr>
          <w:rFonts w:ascii="ＭＳ ゴシック" w:eastAsia="ＭＳ ゴシック" w:hAnsi="ＭＳ ゴシック"/>
        </w:rPr>
      </w:pPr>
      <w:r w:rsidRPr="0086174D">
        <w:rPr>
          <w:rFonts w:ascii="ＭＳ ゴシック" w:eastAsia="ＭＳ ゴシック" w:hAnsi="ＭＳ ゴシック" w:hint="eastAsia"/>
        </w:rPr>
        <w:t>0.3 対象</w:t>
      </w:r>
    </w:p>
    <w:p w14:paraId="07228F9A" w14:textId="3FBA54BD" w:rsidR="00E6558E" w:rsidRPr="0086174D" w:rsidRDefault="00FC551F" w:rsidP="00E6558E">
      <w:pPr>
        <w:widowControl/>
        <w:jc w:val="left"/>
        <w:rPr>
          <w:rFonts w:ascii="ＭＳ ゴシック" w:eastAsia="ＭＳ ゴシック" w:hAnsi="ＭＳ ゴシック"/>
        </w:rPr>
      </w:pPr>
      <w:r w:rsidRPr="0086174D">
        <w:rPr>
          <w:rFonts w:ascii="ＭＳ ゴシック" w:eastAsia="ＭＳ ゴシック" w:hAnsi="ＭＳ ゴシック" w:hint="eastAsia"/>
        </w:rPr>
        <w:t>臨床的判断により小腸カプセル内視鏡検査を行うことが決定した維持透析患者であり、原因不明消化管出血もしくは原因不明貧血により小腸疾患が既知又は疑われる患者</w:t>
      </w:r>
    </w:p>
    <w:p w14:paraId="53EBC12A" w14:textId="77777777" w:rsidR="00B90775" w:rsidRPr="0086174D" w:rsidRDefault="00B90775" w:rsidP="00DC0F0B">
      <w:pPr>
        <w:widowControl/>
        <w:jc w:val="left"/>
        <w:rPr>
          <w:rFonts w:ascii="ＭＳ ゴシック" w:eastAsia="ＭＳ ゴシック" w:hAnsi="ＭＳ ゴシック"/>
        </w:rPr>
      </w:pPr>
    </w:p>
    <w:p w14:paraId="165E4745" w14:textId="4F3C783E" w:rsidR="00DC0F0B" w:rsidRPr="0086174D" w:rsidRDefault="00DC0F0B" w:rsidP="00DC0F0B">
      <w:pPr>
        <w:widowControl/>
        <w:jc w:val="left"/>
        <w:rPr>
          <w:rFonts w:ascii="ＭＳ ゴシック" w:eastAsia="ＭＳ ゴシック" w:hAnsi="ＭＳ ゴシック"/>
        </w:rPr>
      </w:pPr>
      <w:r w:rsidRPr="0086174D">
        <w:rPr>
          <w:rFonts w:ascii="ＭＳ ゴシック" w:eastAsia="ＭＳ ゴシック" w:hAnsi="ＭＳ ゴシック" w:hint="eastAsia"/>
        </w:rPr>
        <w:t xml:space="preserve">0.4 </w:t>
      </w:r>
      <w:r w:rsidR="0035073A" w:rsidRPr="0086174D">
        <w:rPr>
          <w:rFonts w:ascii="ＭＳ ゴシック" w:eastAsia="ＭＳ ゴシック" w:hAnsi="ＭＳ ゴシック" w:hint="eastAsia"/>
        </w:rPr>
        <w:t>対象</w:t>
      </w:r>
      <w:r w:rsidR="0039318B" w:rsidRPr="0086174D">
        <w:rPr>
          <w:rFonts w:ascii="ＭＳ ゴシック" w:eastAsia="ＭＳ ゴシック" w:hAnsi="ＭＳ ゴシック" w:hint="eastAsia"/>
        </w:rPr>
        <w:t>機器</w:t>
      </w:r>
    </w:p>
    <w:p w14:paraId="618A7754" w14:textId="5CC6FED0" w:rsidR="00C05FD2" w:rsidRPr="0086174D" w:rsidRDefault="0047335D" w:rsidP="00AF2B89">
      <w:pPr>
        <w:widowControl/>
        <w:jc w:val="left"/>
        <w:rPr>
          <w:rFonts w:ascii="ＭＳ ゴシック" w:eastAsia="ＭＳ ゴシック" w:hAnsi="ＭＳ ゴシック"/>
        </w:rPr>
      </w:pPr>
      <w:bookmarkStart w:id="1" w:name="_Hlk27129825"/>
      <w:r w:rsidRPr="0086174D">
        <w:rPr>
          <w:rFonts w:ascii="ＭＳ ゴシック" w:eastAsia="ＭＳ ゴシック" w:hAnsi="ＭＳ ゴシック" w:hint="eastAsia"/>
        </w:rPr>
        <w:t>小腸カプセル内視鏡</w:t>
      </w:r>
      <w:r w:rsidR="00067B00" w:rsidRPr="0086174D">
        <w:rPr>
          <w:rFonts w:ascii="ＭＳ ゴシック" w:eastAsia="ＭＳ ゴシック" w:hAnsi="ＭＳ ゴシック" w:hint="eastAsia"/>
        </w:rPr>
        <w:t>機器</w:t>
      </w:r>
      <w:r w:rsidR="00C05FD2" w:rsidRPr="0086174D">
        <w:rPr>
          <w:rFonts w:ascii="ＭＳ ゴシック" w:eastAsia="ＭＳ ゴシック" w:hAnsi="ＭＳ ゴシック" w:hint="eastAsia"/>
        </w:rPr>
        <w:t>2種（</w:t>
      </w:r>
      <w:r w:rsidR="0011746F" w:rsidRPr="0086174D">
        <w:rPr>
          <w:rFonts w:ascii="ＭＳ ゴシック" w:eastAsia="ＭＳ ゴシック" w:hAnsi="ＭＳ ゴシック" w:hint="eastAsia"/>
        </w:rPr>
        <w:t>本邦で認可されているそれ以外の機器はなし</w:t>
      </w:r>
      <w:r w:rsidR="00C05FD2" w:rsidRPr="0086174D">
        <w:rPr>
          <w:rFonts w:ascii="ＭＳ ゴシック" w:eastAsia="ＭＳ ゴシック" w:hAnsi="ＭＳ ゴシック" w:hint="eastAsia"/>
        </w:rPr>
        <w:t>）</w:t>
      </w:r>
    </w:p>
    <w:bookmarkEnd w:id="1"/>
    <w:p w14:paraId="3BB9312F" w14:textId="70CF7362" w:rsidR="00AF2B89" w:rsidRPr="0086174D" w:rsidRDefault="00AF2B89" w:rsidP="00AF2B89">
      <w:pPr>
        <w:widowControl/>
        <w:jc w:val="left"/>
        <w:rPr>
          <w:rFonts w:ascii="ＭＳ ゴシック" w:eastAsia="ＭＳ ゴシック" w:hAnsi="ＭＳ ゴシック"/>
        </w:rPr>
      </w:pPr>
      <w:proofErr w:type="spellStart"/>
      <w:r w:rsidRPr="0086174D">
        <w:rPr>
          <w:rFonts w:ascii="ＭＳ ゴシック" w:eastAsia="ＭＳ ゴシック" w:hAnsi="ＭＳ ゴシック" w:hint="eastAsia"/>
        </w:rPr>
        <w:t>PillCam</w:t>
      </w:r>
      <w:proofErr w:type="spellEnd"/>
      <w:r w:rsidRPr="0086174D">
        <w:rPr>
          <w:rFonts w:ascii="ＭＳ ゴシック" w:eastAsia="ＭＳ ゴシック" w:hAnsi="ＭＳ ゴシック" w:hint="eastAsia"/>
        </w:rPr>
        <w:t xml:space="preserve"> SB 3 カプセル内視鏡システム（医療機器承認番号：22500BZX00411000）</w:t>
      </w:r>
    </w:p>
    <w:p w14:paraId="412B7E67" w14:textId="77777777" w:rsidR="00AF2B89" w:rsidRDefault="00AF2B89" w:rsidP="00AF2B89">
      <w:pPr>
        <w:widowControl/>
        <w:jc w:val="left"/>
        <w:rPr>
          <w:rFonts w:ascii="ＭＳ ゴシック" w:eastAsia="ＭＳ ゴシック" w:hAnsi="ＭＳ ゴシック"/>
        </w:rPr>
      </w:pPr>
      <w:r w:rsidRPr="004C0226">
        <w:rPr>
          <w:rFonts w:ascii="ＭＳ ゴシック" w:eastAsia="ＭＳ ゴシック" w:hAnsi="ＭＳ ゴシック" w:hint="eastAsia"/>
        </w:rPr>
        <w:lastRenderedPageBreak/>
        <w:t>ENDOCAPSULE 小腸用カプセル内視鏡 OLYMPUS EC-S10（医療機器承認番号：22500BZX00304000）</w:t>
      </w:r>
    </w:p>
    <w:p w14:paraId="70AFA506" w14:textId="77777777" w:rsidR="00AF2B89" w:rsidRDefault="00AF2B89" w:rsidP="00AF2B89">
      <w:pPr>
        <w:widowControl/>
        <w:jc w:val="left"/>
        <w:rPr>
          <w:rFonts w:ascii="ＭＳ ゴシック" w:eastAsia="ＭＳ ゴシック" w:hAnsi="ＭＳ ゴシック"/>
        </w:rPr>
      </w:pPr>
    </w:p>
    <w:p w14:paraId="73D4AC14" w14:textId="3C9D115B" w:rsidR="00DC0F0B" w:rsidRPr="000F5687" w:rsidRDefault="00DC0F0B" w:rsidP="00AF2B89">
      <w:pPr>
        <w:widowControl/>
        <w:jc w:val="left"/>
        <w:rPr>
          <w:rFonts w:ascii="ＭＳ ゴシック" w:eastAsia="ＭＳ ゴシック" w:hAnsi="ＭＳ ゴシック"/>
        </w:rPr>
      </w:pPr>
      <w:r w:rsidRPr="000F5687">
        <w:rPr>
          <w:rFonts w:ascii="ＭＳ ゴシック" w:eastAsia="ＭＳ ゴシック" w:hAnsi="ＭＳ ゴシック" w:hint="eastAsia"/>
        </w:rPr>
        <w:t>0.5 予定登録数と研究期間</w:t>
      </w:r>
    </w:p>
    <w:p w14:paraId="40DA6092" w14:textId="5E31DD49" w:rsidR="00B90775" w:rsidRPr="000F5687" w:rsidRDefault="008218C2" w:rsidP="00DC0F0B">
      <w:pPr>
        <w:widowControl/>
        <w:jc w:val="left"/>
        <w:rPr>
          <w:rFonts w:ascii="ＭＳ ゴシック" w:eastAsia="ＭＳ ゴシック" w:hAnsi="ＭＳ ゴシック"/>
        </w:rPr>
      </w:pPr>
      <w:r w:rsidRPr="000F5687">
        <w:rPr>
          <w:rFonts w:ascii="ＭＳ ゴシック" w:eastAsia="ＭＳ ゴシック" w:hAnsi="ＭＳ ゴシック" w:hint="eastAsia"/>
        </w:rPr>
        <w:t>予定登録数：</w:t>
      </w:r>
      <w:r w:rsidR="00430B8B" w:rsidRPr="000F5687">
        <w:rPr>
          <w:rFonts w:ascii="ＭＳ ゴシック" w:eastAsia="ＭＳ ゴシック" w:hAnsi="ＭＳ ゴシック" w:hint="eastAsia"/>
        </w:rPr>
        <w:t>5</w:t>
      </w:r>
      <w:r w:rsidRPr="000F5687">
        <w:rPr>
          <w:rFonts w:ascii="ＭＳ ゴシック" w:eastAsia="ＭＳ ゴシック" w:hAnsi="ＭＳ ゴシック" w:hint="eastAsia"/>
        </w:rPr>
        <w:t>00</w:t>
      </w:r>
    </w:p>
    <w:p w14:paraId="14B7A1C6" w14:textId="5F28BB56" w:rsidR="008218C2" w:rsidRDefault="008218C2" w:rsidP="00DC0F0B">
      <w:pPr>
        <w:widowControl/>
        <w:jc w:val="left"/>
        <w:rPr>
          <w:rFonts w:ascii="ＭＳ ゴシック" w:eastAsia="PMingLiU" w:hAnsi="ＭＳ ゴシック"/>
          <w:lang w:eastAsia="zh-TW"/>
        </w:rPr>
      </w:pPr>
      <w:r w:rsidRPr="000F5687">
        <w:rPr>
          <w:rFonts w:ascii="ＭＳ ゴシック" w:eastAsia="ＭＳ ゴシック" w:hAnsi="ＭＳ ゴシック" w:hint="eastAsia"/>
          <w:lang w:eastAsia="zh-TW"/>
        </w:rPr>
        <w:t>研究期間</w:t>
      </w:r>
      <w:r w:rsidR="00F06C84" w:rsidRPr="000F5687">
        <w:rPr>
          <w:rFonts w:ascii="ＭＳ ゴシック" w:eastAsia="ＭＳ ゴシック" w:hAnsi="ＭＳ ゴシック" w:hint="eastAsia"/>
          <w:lang w:eastAsia="zh-TW"/>
        </w:rPr>
        <w:t>：</w:t>
      </w:r>
      <w:r w:rsidR="00113225" w:rsidRPr="00113225">
        <w:rPr>
          <w:rFonts w:ascii="ＭＳ ゴシック" w:eastAsia="ＭＳ ゴシック" w:hAnsi="ＭＳ ゴシック" w:hint="eastAsia"/>
          <w:lang w:eastAsia="zh-TW"/>
        </w:rPr>
        <w:t>倫理審査委員会承認日</w:t>
      </w:r>
      <w:r w:rsidR="00F06C84" w:rsidRPr="000F5687">
        <w:rPr>
          <w:rFonts w:ascii="ＭＳ ゴシック" w:eastAsia="ＭＳ ゴシック" w:hAnsi="ＭＳ ゴシック" w:hint="eastAsia"/>
          <w:lang w:eastAsia="zh-TW"/>
        </w:rPr>
        <w:t>～202</w:t>
      </w:r>
      <w:r w:rsidR="006C0A3A">
        <w:rPr>
          <w:rFonts w:ascii="ＭＳ ゴシック" w:eastAsia="ＭＳ ゴシック" w:hAnsi="ＭＳ ゴシック" w:hint="eastAsia"/>
        </w:rPr>
        <w:t>1</w:t>
      </w:r>
      <w:r w:rsidR="00F06C84" w:rsidRPr="000F5687">
        <w:rPr>
          <w:rFonts w:ascii="ＭＳ ゴシック" w:eastAsia="ＭＳ ゴシック" w:hAnsi="ＭＳ ゴシック" w:hint="eastAsia"/>
          <w:lang w:eastAsia="zh-TW"/>
        </w:rPr>
        <w:t>年</w:t>
      </w:r>
      <w:r w:rsidR="008B6D86" w:rsidRPr="000F5687">
        <w:rPr>
          <w:rFonts w:ascii="ＭＳ ゴシック" w:eastAsia="ＭＳ ゴシック" w:hAnsi="ＭＳ ゴシック" w:hint="eastAsia"/>
          <w:lang w:eastAsia="zh-TW"/>
        </w:rPr>
        <w:t>12</w:t>
      </w:r>
      <w:r w:rsidR="00F06C84" w:rsidRPr="000F5687">
        <w:rPr>
          <w:rFonts w:ascii="ＭＳ ゴシック" w:eastAsia="ＭＳ ゴシック" w:hAnsi="ＭＳ ゴシック" w:hint="eastAsia"/>
          <w:lang w:eastAsia="zh-TW"/>
        </w:rPr>
        <w:t>月3</w:t>
      </w:r>
      <w:r w:rsidR="008B6D86" w:rsidRPr="000F5687">
        <w:rPr>
          <w:rFonts w:ascii="ＭＳ ゴシック" w:eastAsia="ＭＳ ゴシック" w:hAnsi="ＭＳ ゴシック" w:hint="eastAsia"/>
          <w:lang w:eastAsia="zh-TW"/>
        </w:rPr>
        <w:t>1</w:t>
      </w:r>
      <w:r w:rsidR="00F06C84" w:rsidRPr="000F5687">
        <w:rPr>
          <w:rFonts w:ascii="ＭＳ ゴシック" w:eastAsia="ＭＳ ゴシック" w:hAnsi="ＭＳ ゴシック" w:hint="eastAsia"/>
          <w:lang w:eastAsia="zh-TW"/>
        </w:rPr>
        <w:t>日</w:t>
      </w:r>
    </w:p>
    <w:p w14:paraId="40E8DDA4" w14:textId="77777777" w:rsidR="00AF2B89" w:rsidRDefault="00AF2B89" w:rsidP="008D6978">
      <w:pPr>
        <w:widowControl/>
        <w:jc w:val="left"/>
        <w:rPr>
          <w:rFonts w:ascii="ＭＳ ゴシック" w:eastAsia="ＭＳ ゴシック" w:hAnsi="ＭＳ ゴシック"/>
          <w:b/>
        </w:rPr>
      </w:pPr>
      <w:bookmarkStart w:id="2" w:name="_Toc516082760"/>
    </w:p>
    <w:p w14:paraId="63C5EF83" w14:textId="1D5AD6A3" w:rsidR="00332FE1" w:rsidRPr="000F5687" w:rsidRDefault="00332FE1" w:rsidP="008D6978">
      <w:pPr>
        <w:widowControl/>
        <w:jc w:val="left"/>
        <w:rPr>
          <w:rFonts w:ascii="ＭＳ ゴシック" w:eastAsia="ＭＳ ゴシック" w:hAnsi="ＭＳ ゴシック"/>
          <w:b/>
        </w:rPr>
      </w:pPr>
      <w:r w:rsidRPr="000F5687">
        <w:rPr>
          <w:rFonts w:ascii="ＭＳ ゴシック" w:eastAsia="ＭＳ ゴシック" w:hAnsi="ＭＳ ゴシック" w:hint="eastAsia"/>
          <w:b/>
        </w:rPr>
        <w:t xml:space="preserve">1 </w:t>
      </w:r>
      <w:r w:rsidR="00B073AE" w:rsidRPr="000F5687">
        <w:rPr>
          <w:rFonts w:ascii="ＭＳ ゴシック" w:eastAsia="ＭＳ ゴシック" w:hAnsi="ＭＳ ゴシック" w:hint="eastAsia"/>
          <w:b/>
        </w:rPr>
        <w:t>実施体制</w:t>
      </w:r>
      <w:bookmarkEnd w:id="2"/>
    </w:p>
    <w:p w14:paraId="3B82527A"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AB3385" w:rsidRPr="000F5687">
        <w:rPr>
          <w:rFonts w:ascii="ＭＳ ゴシック" w:eastAsia="ＭＳ ゴシック" w:hAnsi="ＭＳ ゴシック" w:hint="eastAsia"/>
        </w:rPr>
        <w:t>1</w:t>
      </w:r>
      <w:r w:rsidRPr="000F5687">
        <w:rPr>
          <w:rFonts w:ascii="ＭＳ ゴシック" w:eastAsia="ＭＳ ゴシック" w:hAnsi="ＭＳ ゴシック" w:hint="eastAsia"/>
        </w:rPr>
        <w:t xml:space="preserve"> </w:t>
      </w:r>
      <w:r w:rsidR="00FB48EE" w:rsidRPr="000F5687">
        <w:rPr>
          <w:rFonts w:ascii="ＭＳ ゴシック" w:eastAsia="ＭＳ ゴシック" w:hAnsi="ＭＳ ゴシック" w:hint="eastAsia"/>
        </w:rPr>
        <w:t>研究代表医師</w:t>
      </w:r>
    </w:p>
    <w:p w14:paraId="11A2DCA7" w14:textId="77777777" w:rsidR="003752DD" w:rsidRPr="000F5687" w:rsidRDefault="003752DD" w:rsidP="003752DD">
      <w:pPr>
        <w:widowControl/>
        <w:jc w:val="left"/>
        <w:rPr>
          <w:rFonts w:ascii="ＭＳ ゴシック" w:eastAsia="ＭＳ ゴシック" w:hAnsi="ＭＳ ゴシック"/>
        </w:rPr>
      </w:pPr>
      <w:bookmarkStart w:id="3" w:name="_Hlk526872153"/>
      <w:r w:rsidRPr="000F5687">
        <w:rPr>
          <w:rFonts w:ascii="ＭＳ ゴシック" w:eastAsia="ＭＳ ゴシック" w:hAnsi="ＭＳ ゴシック" w:hint="eastAsia"/>
        </w:rPr>
        <w:t>緒方 晴彦　慶應義塾大学医学部内視鏡センター 教授</w:t>
      </w:r>
    </w:p>
    <w:p w14:paraId="2FF7AD57" w14:textId="77777777" w:rsidR="003752DD" w:rsidRPr="000F5687" w:rsidRDefault="003752DD" w:rsidP="003752DD">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住所：〒160-8582東京都新宿区信濃町35番地</w:t>
      </w:r>
    </w:p>
    <w:p w14:paraId="28ED75CA" w14:textId="7BA93FCE" w:rsidR="00D1317D" w:rsidRPr="003E74DC" w:rsidRDefault="003752DD"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電話：03-3353-1211（代表）E</w:t>
      </w:r>
      <w:r w:rsidRPr="000F5687">
        <w:rPr>
          <w:rFonts w:ascii="ＭＳ ゴシック" w:eastAsia="ＭＳ ゴシック" w:hAnsi="ＭＳ ゴシック"/>
        </w:rPr>
        <w:t>-</w:t>
      </w:r>
      <w:r w:rsidRPr="000F5687">
        <w:rPr>
          <w:rFonts w:ascii="ＭＳ ゴシック" w:eastAsia="ＭＳ ゴシック" w:hAnsi="ＭＳ ゴシック" w:hint="eastAsia"/>
        </w:rPr>
        <w:t>mail：</w:t>
      </w:r>
      <w:r w:rsidR="009E6FEA" w:rsidRPr="000F5687">
        <w:rPr>
          <w:rFonts w:ascii="ＭＳ ゴシック" w:eastAsia="ＭＳ ゴシック" w:hAnsi="ＭＳ ゴシック"/>
        </w:rPr>
        <w:t>hogata@z8.keio.jp</w:t>
      </w:r>
      <w:bookmarkEnd w:id="3"/>
    </w:p>
    <w:p w14:paraId="38CC9954" w14:textId="77777777" w:rsidR="00FB48EE" w:rsidRPr="000F5687" w:rsidRDefault="00FB48EE" w:rsidP="00332FE1">
      <w:pPr>
        <w:widowControl/>
        <w:jc w:val="left"/>
        <w:rPr>
          <w:rFonts w:ascii="ＭＳ ゴシック" w:eastAsia="ＭＳ ゴシック" w:hAnsi="ＭＳ ゴシック"/>
          <w:lang w:eastAsia="zh-CN"/>
        </w:rPr>
      </w:pPr>
    </w:p>
    <w:p w14:paraId="1C230848" w14:textId="77777777" w:rsidR="00FB48EE" w:rsidRPr="000F5687" w:rsidRDefault="00FB48EE"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AB3385" w:rsidRPr="000F5687">
        <w:rPr>
          <w:rFonts w:ascii="ＭＳ ゴシック" w:eastAsia="ＭＳ ゴシック" w:hAnsi="ＭＳ ゴシック"/>
        </w:rPr>
        <w:t>2</w:t>
      </w:r>
      <w:r w:rsidRPr="000F5687">
        <w:rPr>
          <w:rFonts w:ascii="ＭＳ ゴシック" w:eastAsia="ＭＳ ゴシック" w:hAnsi="ＭＳ ゴシック" w:hint="eastAsia"/>
        </w:rPr>
        <w:t xml:space="preserve"> 研究責任医師</w:t>
      </w:r>
    </w:p>
    <w:p w14:paraId="070160B1" w14:textId="11C0CD6A" w:rsidR="009E6FEA" w:rsidRPr="000F5687" w:rsidRDefault="009B64C1" w:rsidP="009E6FEA">
      <w:pPr>
        <w:widowControl/>
        <w:jc w:val="left"/>
        <w:rPr>
          <w:rFonts w:ascii="ＭＳ ゴシック" w:eastAsia="ＭＳ ゴシック" w:hAnsi="ＭＳ ゴシック"/>
        </w:rPr>
      </w:pPr>
      <w:bookmarkStart w:id="4" w:name="_Hlk526872023"/>
      <w:r>
        <w:rPr>
          <w:rFonts w:ascii="ＭＳ ゴシック" w:eastAsia="ＭＳ ゴシック" w:hAnsi="ＭＳ ゴシック" w:hint="eastAsia"/>
        </w:rPr>
        <w:t>緒方　晴彦</w:t>
      </w:r>
      <w:r w:rsidR="009E6FEA" w:rsidRPr="000F5687">
        <w:rPr>
          <w:rFonts w:ascii="ＭＳ ゴシック" w:eastAsia="ＭＳ ゴシック" w:hAnsi="ＭＳ ゴシック" w:hint="eastAsia"/>
        </w:rPr>
        <w:t xml:space="preserve"> 慶應義塾大学医学部内視鏡センター 教授</w:t>
      </w:r>
    </w:p>
    <w:p w14:paraId="5AE7120F" w14:textId="77777777" w:rsidR="009E6FEA" w:rsidRPr="000F5687" w:rsidRDefault="009E6FEA" w:rsidP="009E6FEA">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住所：〒160-8582東京都新宿区信濃町35番地</w:t>
      </w:r>
    </w:p>
    <w:p w14:paraId="13741A62" w14:textId="59EC0CE6" w:rsidR="00FB48EE" w:rsidRPr="000F5687" w:rsidRDefault="009E6FEA"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電話：03-3353-1211（代表）E</w:t>
      </w:r>
      <w:r w:rsidRPr="000F5687">
        <w:rPr>
          <w:rFonts w:ascii="ＭＳ ゴシック" w:eastAsia="ＭＳ ゴシック" w:hAnsi="ＭＳ ゴシック"/>
        </w:rPr>
        <w:t>-mail</w:t>
      </w:r>
      <w:r w:rsidRPr="000F5687">
        <w:rPr>
          <w:rFonts w:ascii="ＭＳ ゴシック" w:eastAsia="ＭＳ ゴシック" w:hAnsi="ＭＳ ゴシック" w:hint="eastAsia"/>
        </w:rPr>
        <w:t>：</w:t>
      </w:r>
      <w:bookmarkEnd w:id="4"/>
      <w:r w:rsidR="00E445FF" w:rsidRPr="00E445FF">
        <w:rPr>
          <w:rFonts w:ascii="ＭＳ ゴシック" w:eastAsia="ＭＳ ゴシック" w:hAnsi="ＭＳ ゴシック"/>
        </w:rPr>
        <w:t>hogata@z8.keio.jp</w:t>
      </w:r>
    </w:p>
    <w:p w14:paraId="6824EFC0" w14:textId="77777777" w:rsidR="00BF3E25" w:rsidRPr="000F5687" w:rsidRDefault="00BF3E25" w:rsidP="00332FE1">
      <w:pPr>
        <w:widowControl/>
        <w:jc w:val="left"/>
        <w:rPr>
          <w:rFonts w:ascii="ＭＳ ゴシック" w:eastAsia="ＭＳ ゴシック" w:hAnsi="ＭＳ ゴシック"/>
        </w:rPr>
      </w:pPr>
    </w:p>
    <w:p w14:paraId="6C0E83E5" w14:textId="77777777" w:rsidR="00BF3E25" w:rsidRPr="000F5687" w:rsidRDefault="00BF3E25" w:rsidP="00BF3E25">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AB3385" w:rsidRPr="000F5687">
        <w:rPr>
          <w:rFonts w:ascii="ＭＳ ゴシック" w:eastAsia="ＭＳ ゴシック" w:hAnsi="ＭＳ ゴシック"/>
        </w:rPr>
        <w:t>2</w:t>
      </w:r>
      <w:r w:rsidRPr="000F5687">
        <w:rPr>
          <w:rFonts w:ascii="ＭＳ ゴシック" w:eastAsia="ＭＳ ゴシック" w:hAnsi="ＭＳ ゴシック"/>
        </w:rPr>
        <w:t>.</w:t>
      </w:r>
      <w:r w:rsidRPr="000F5687">
        <w:rPr>
          <w:rFonts w:ascii="ＭＳ ゴシック" w:eastAsia="ＭＳ ゴシック" w:hAnsi="ＭＳ ゴシック" w:hint="eastAsia"/>
        </w:rPr>
        <w:t>1研究分担</w:t>
      </w:r>
      <w:r w:rsidR="004754EE" w:rsidRPr="000F5687">
        <w:rPr>
          <w:rFonts w:ascii="ＭＳ ゴシック" w:eastAsia="ＭＳ ゴシック" w:hAnsi="ＭＳ ゴシック" w:hint="eastAsia"/>
        </w:rPr>
        <w:t>者</w:t>
      </w:r>
    </w:p>
    <w:p w14:paraId="63E14923" w14:textId="77777777" w:rsidR="002E6DA7" w:rsidRPr="002E6DA7" w:rsidRDefault="002E6DA7" w:rsidP="002E6DA7">
      <w:pPr>
        <w:widowControl/>
        <w:jc w:val="left"/>
        <w:rPr>
          <w:rFonts w:ascii="ＭＳ ゴシック" w:eastAsia="ＭＳ ゴシック" w:hAnsi="ＭＳ ゴシック"/>
        </w:rPr>
      </w:pPr>
      <w:r w:rsidRPr="002E6DA7">
        <w:rPr>
          <w:rFonts w:ascii="ＭＳ ゴシック" w:eastAsia="ＭＳ ゴシック" w:hAnsi="ＭＳ ゴシック" w:hint="eastAsia"/>
        </w:rPr>
        <w:t>埼玉医科大学 消化管内科 教授 今枝 博之</w:t>
      </w:r>
    </w:p>
    <w:p w14:paraId="54BFC078" w14:textId="77777777" w:rsidR="002E6DA7" w:rsidRPr="002E6DA7" w:rsidRDefault="002E6DA7" w:rsidP="002E6DA7">
      <w:pPr>
        <w:widowControl/>
        <w:jc w:val="left"/>
        <w:rPr>
          <w:rFonts w:ascii="ＭＳ ゴシック" w:eastAsia="ＭＳ ゴシック" w:hAnsi="ＭＳ ゴシック"/>
        </w:rPr>
      </w:pPr>
      <w:r w:rsidRPr="002E6DA7">
        <w:rPr>
          <w:rFonts w:ascii="ＭＳ ゴシック" w:eastAsia="ＭＳ ゴシック" w:hAnsi="ＭＳ ゴシック" w:hint="eastAsia"/>
        </w:rPr>
        <w:t>東京女子医科大学 消化器内科　助教　大森 鉄平</w:t>
      </w:r>
    </w:p>
    <w:p w14:paraId="76E1526D" w14:textId="66B7D86A" w:rsidR="00045913" w:rsidRDefault="002E6DA7" w:rsidP="002E6DA7">
      <w:pPr>
        <w:widowControl/>
        <w:jc w:val="left"/>
        <w:rPr>
          <w:rFonts w:ascii="ＭＳ ゴシック" w:eastAsia="ＭＳ ゴシック" w:hAnsi="ＭＳ ゴシック"/>
        </w:rPr>
      </w:pPr>
      <w:r w:rsidRPr="002E6DA7">
        <w:rPr>
          <w:rFonts w:ascii="ＭＳ ゴシック" w:eastAsia="ＭＳ ゴシック" w:hAnsi="ＭＳ ゴシック" w:hint="eastAsia"/>
        </w:rPr>
        <w:t>増子記念病院 消化器内科　部長　堀田 直樹</w:t>
      </w:r>
    </w:p>
    <w:p w14:paraId="35F63DDD" w14:textId="77777777" w:rsidR="002E6DA7" w:rsidRDefault="002E6DA7" w:rsidP="002E6DA7">
      <w:pPr>
        <w:widowControl/>
        <w:jc w:val="left"/>
        <w:rPr>
          <w:rFonts w:ascii="ＭＳ ゴシック" w:eastAsia="ＭＳ ゴシック" w:hAnsi="ＭＳ ゴシック"/>
          <w:color w:val="FF0000"/>
        </w:rPr>
      </w:pPr>
    </w:p>
    <w:p w14:paraId="13D23E29" w14:textId="7C8CD47F" w:rsidR="000B4EDC" w:rsidRPr="000B4EDC" w:rsidRDefault="00841576" w:rsidP="00841576">
      <w:pPr>
        <w:widowControl/>
        <w:jc w:val="left"/>
        <w:rPr>
          <w:rFonts w:ascii="ＭＳ ゴシック" w:eastAsia="ＭＳ ゴシック" w:hAnsi="ＭＳ ゴシック"/>
          <w:color w:val="FF0000"/>
        </w:rPr>
      </w:pPr>
      <w:r w:rsidRPr="000F5687">
        <w:rPr>
          <w:rFonts w:ascii="ＭＳ ゴシック" w:eastAsia="ＭＳ ゴシック" w:hAnsi="ＭＳ ゴシック" w:hint="eastAsia"/>
        </w:rPr>
        <w:t>1.</w:t>
      </w:r>
      <w:r w:rsidRPr="000F5687">
        <w:rPr>
          <w:rFonts w:ascii="ＭＳ ゴシック" w:eastAsia="ＭＳ ゴシック" w:hAnsi="ＭＳ ゴシック"/>
        </w:rPr>
        <w:t>2.2</w:t>
      </w:r>
      <w:r w:rsidRPr="00841576">
        <w:rPr>
          <w:rFonts w:ascii="ＭＳ ゴシック" w:eastAsia="ＭＳ ゴシック" w:hAnsi="ＭＳ ゴシック" w:hint="eastAsia"/>
        </w:rPr>
        <w:t>関連施設および共同研究施設</w:t>
      </w:r>
    </w:p>
    <w:p w14:paraId="7BEC5787" w14:textId="0EE3B745" w:rsidR="008D45D8" w:rsidRPr="002E6DA7" w:rsidRDefault="008D45D8" w:rsidP="008D45D8">
      <w:pPr>
        <w:widowControl/>
        <w:jc w:val="left"/>
        <w:rPr>
          <w:rFonts w:ascii="ＭＳ ゴシック" w:eastAsia="ＭＳ ゴシック" w:hAnsi="ＭＳ ゴシック"/>
        </w:rPr>
      </w:pPr>
      <w:r w:rsidRPr="002E6DA7">
        <w:rPr>
          <w:rFonts w:ascii="ＭＳ ゴシック" w:eastAsia="ＭＳ ゴシック" w:hAnsi="ＭＳ ゴシック" w:hint="eastAsia"/>
        </w:rPr>
        <w:t>埼玉医科大学 消化管内科</w:t>
      </w:r>
    </w:p>
    <w:p w14:paraId="34E6C337" w14:textId="540EC042" w:rsidR="008D45D8" w:rsidRPr="002E6DA7" w:rsidRDefault="008D45D8" w:rsidP="008D45D8">
      <w:pPr>
        <w:widowControl/>
        <w:jc w:val="left"/>
        <w:rPr>
          <w:rFonts w:ascii="ＭＳ ゴシック" w:eastAsia="ＭＳ ゴシック" w:hAnsi="ＭＳ ゴシック"/>
        </w:rPr>
      </w:pPr>
      <w:r w:rsidRPr="002E6DA7">
        <w:rPr>
          <w:rFonts w:ascii="ＭＳ ゴシック" w:eastAsia="ＭＳ ゴシック" w:hAnsi="ＭＳ ゴシック" w:hint="eastAsia"/>
        </w:rPr>
        <w:t>東京女子医科大学 消化器内科</w:t>
      </w:r>
    </w:p>
    <w:p w14:paraId="13DBE17C" w14:textId="32D34510" w:rsidR="008D45D8" w:rsidRDefault="008D45D8" w:rsidP="008D45D8">
      <w:pPr>
        <w:widowControl/>
        <w:jc w:val="left"/>
        <w:rPr>
          <w:rFonts w:ascii="ＭＳ ゴシック" w:eastAsia="ＭＳ ゴシック" w:hAnsi="ＭＳ ゴシック"/>
        </w:rPr>
      </w:pPr>
      <w:r w:rsidRPr="002E6DA7">
        <w:rPr>
          <w:rFonts w:ascii="ＭＳ ゴシック" w:eastAsia="ＭＳ ゴシック" w:hAnsi="ＭＳ ゴシック" w:hint="eastAsia"/>
        </w:rPr>
        <w:t>増子記念病院 消化器内科</w:t>
      </w:r>
    </w:p>
    <w:p w14:paraId="6E0D452F" w14:textId="77777777" w:rsidR="008D45D8" w:rsidRDefault="008D45D8" w:rsidP="008D45D8">
      <w:pPr>
        <w:widowControl/>
        <w:jc w:val="left"/>
        <w:rPr>
          <w:rFonts w:ascii="ＭＳ ゴシック" w:eastAsia="ＭＳ ゴシック" w:hAnsi="ＭＳ ゴシック"/>
        </w:rPr>
      </w:pPr>
    </w:p>
    <w:p w14:paraId="14179E64" w14:textId="436C166A" w:rsidR="00BF3E25" w:rsidRPr="000F5687" w:rsidRDefault="00BF3E25"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AB3385" w:rsidRPr="000F5687">
        <w:rPr>
          <w:rFonts w:ascii="ＭＳ ゴシック" w:eastAsia="ＭＳ ゴシック" w:hAnsi="ＭＳ ゴシック"/>
        </w:rPr>
        <w:t>2</w:t>
      </w:r>
      <w:r w:rsidRPr="000F5687">
        <w:rPr>
          <w:rFonts w:ascii="ＭＳ ゴシック" w:eastAsia="ＭＳ ゴシック" w:hAnsi="ＭＳ ゴシック"/>
        </w:rPr>
        <w:t>.</w:t>
      </w:r>
      <w:r w:rsidR="00841576">
        <w:rPr>
          <w:rFonts w:ascii="ＭＳ ゴシック" w:eastAsia="ＭＳ ゴシック" w:hAnsi="ＭＳ ゴシック"/>
        </w:rPr>
        <w:t>3</w:t>
      </w:r>
      <w:r w:rsidRPr="000F5687">
        <w:rPr>
          <w:rFonts w:ascii="ＭＳ ゴシック" w:eastAsia="ＭＳ ゴシック" w:hAnsi="ＭＳ ゴシック"/>
        </w:rPr>
        <w:t xml:space="preserve"> </w:t>
      </w:r>
      <w:r w:rsidRPr="000F5687">
        <w:rPr>
          <w:rFonts w:ascii="ＭＳ ゴシック" w:eastAsia="ＭＳ ゴシック" w:hAnsi="ＭＳ ゴシック" w:hint="eastAsia"/>
        </w:rPr>
        <w:t>研究協力施設</w:t>
      </w:r>
      <w:r w:rsidR="004754EE" w:rsidRPr="000F5687">
        <w:rPr>
          <w:rFonts w:ascii="ＭＳ ゴシック" w:eastAsia="ＭＳ ゴシック" w:hAnsi="ＭＳ ゴシック" w:hint="eastAsia"/>
        </w:rPr>
        <w:t>（および研究担当</w:t>
      </w:r>
      <w:r w:rsidR="00C06C7B" w:rsidRPr="000F5687">
        <w:rPr>
          <w:rFonts w:ascii="ＭＳ ゴシック" w:eastAsia="ＭＳ ゴシック" w:hAnsi="ＭＳ ゴシック" w:hint="eastAsia"/>
        </w:rPr>
        <w:t>医師</w:t>
      </w:r>
      <w:r w:rsidR="004754EE" w:rsidRPr="000F5687">
        <w:rPr>
          <w:rFonts w:ascii="ＭＳ ゴシック" w:eastAsia="ＭＳ ゴシック" w:hAnsi="ＭＳ ゴシック" w:hint="eastAsia"/>
        </w:rPr>
        <w:t>）</w:t>
      </w:r>
    </w:p>
    <w:p w14:paraId="2A8778F0" w14:textId="730BCE6F" w:rsidR="00406855" w:rsidRDefault="00DD008B" w:rsidP="00332FE1">
      <w:pPr>
        <w:widowControl/>
        <w:jc w:val="left"/>
        <w:rPr>
          <w:rFonts w:ascii="ＭＳ ゴシック" w:eastAsia="ＭＳ ゴシック" w:hAnsi="ＭＳ ゴシック"/>
        </w:rPr>
      </w:pPr>
      <w:r>
        <w:rPr>
          <w:rFonts w:ascii="ＭＳ ゴシック" w:eastAsia="ＭＳ ゴシック" w:hAnsi="ＭＳ ゴシック" w:hint="eastAsia"/>
        </w:rPr>
        <w:t>上記施設で研究を開始するが、カプセル内視鏡学会</w:t>
      </w:r>
      <w:r w:rsidR="00EF529D">
        <w:rPr>
          <w:rFonts w:ascii="ＭＳ ゴシック" w:eastAsia="ＭＳ ゴシック" w:hAnsi="ＭＳ ゴシック" w:hint="eastAsia"/>
        </w:rPr>
        <w:t>指導施設からも参加を依頼する。（あらたな参加施設が登録された場合は倫理委員会に報告する。）</w:t>
      </w:r>
    </w:p>
    <w:p w14:paraId="69A4EAE5" w14:textId="76D44EE5" w:rsidR="00DD008B" w:rsidRDefault="00DD008B" w:rsidP="00332FE1">
      <w:pPr>
        <w:widowControl/>
        <w:jc w:val="left"/>
        <w:rPr>
          <w:rFonts w:ascii="ＭＳ ゴシック" w:eastAsia="ＭＳ ゴシック" w:hAnsi="ＭＳ ゴシック"/>
        </w:rPr>
      </w:pPr>
    </w:p>
    <w:p w14:paraId="49E3A31F" w14:textId="77777777" w:rsidR="00DD008B" w:rsidRPr="000F5687" w:rsidRDefault="00DD008B" w:rsidP="00332FE1">
      <w:pPr>
        <w:widowControl/>
        <w:jc w:val="left"/>
        <w:rPr>
          <w:rFonts w:ascii="ＭＳ ゴシック" w:eastAsia="ＭＳ ゴシック" w:hAnsi="ＭＳ ゴシック"/>
        </w:rPr>
      </w:pPr>
    </w:p>
    <w:p w14:paraId="2A3758D8" w14:textId="77777777" w:rsidR="00FB48EE" w:rsidRPr="000F5687" w:rsidRDefault="00FB48EE"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AB3385" w:rsidRPr="000F5687">
        <w:rPr>
          <w:rFonts w:ascii="ＭＳ ゴシック" w:eastAsia="ＭＳ ゴシック" w:hAnsi="ＭＳ ゴシック"/>
        </w:rPr>
        <w:t>3</w:t>
      </w:r>
      <w:r w:rsidRPr="000F5687">
        <w:rPr>
          <w:rFonts w:ascii="ＭＳ ゴシック" w:eastAsia="ＭＳ ゴシック" w:hAnsi="ＭＳ ゴシック" w:hint="eastAsia"/>
        </w:rPr>
        <w:t xml:space="preserve"> データマネジメント、統計解析、モニタリング、監査に関する責任者</w:t>
      </w:r>
    </w:p>
    <w:p w14:paraId="28581F27" w14:textId="0E241C21" w:rsidR="00406855" w:rsidRDefault="00406855" w:rsidP="00406855">
      <w:pPr>
        <w:widowControl/>
        <w:jc w:val="left"/>
        <w:rPr>
          <w:rFonts w:ascii="ＭＳ ゴシック" w:eastAsia="ＭＳ ゴシック" w:hAnsi="ＭＳ ゴシック"/>
        </w:rPr>
      </w:pPr>
      <w:r w:rsidRPr="000F5687">
        <w:rPr>
          <w:rFonts w:ascii="ＭＳ ゴシック" w:eastAsia="ＭＳ ゴシック" w:hAnsi="ＭＳ ゴシック" w:hint="eastAsia"/>
        </w:rPr>
        <w:t>細江 直樹 慶應義塾大学医学部内視鏡センター 准教授</w:t>
      </w:r>
    </w:p>
    <w:p w14:paraId="1A57E1CD" w14:textId="77777777" w:rsidR="008D45D8" w:rsidRPr="000F5687" w:rsidRDefault="008D45D8" w:rsidP="00406855">
      <w:pPr>
        <w:widowControl/>
        <w:jc w:val="left"/>
        <w:rPr>
          <w:rFonts w:ascii="ＭＳ ゴシック" w:eastAsia="ＭＳ ゴシック" w:hAnsi="ＭＳ ゴシック"/>
        </w:rPr>
      </w:pPr>
    </w:p>
    <w:p w14:paraId="3742E0B2" w14:textId="77777777" w:rsidR="00406855" w:rsidRPr="000F5687" w:rsidRDefault="00406855" w:rsidP="00406855">
      <w:pPr>
        <w:widowControl/>
        <w:jc w:val="left"/>
        <w:rPr>
          <w:rFonts w:ascii="ＭＳ ゴシック" w:eastAsia="ＭＳ ゴシック" w:hAnsi="ＭＳ ゴシック"/>
        </w:rPr>
      </w:pPr>
      <w:r w:rsidRPr="000F5687">
        <w:rPr>
          <w:rFonts w:ascii="ＭＳ ゴシック" w:eastAsia="ＭＳ ゴシック" w:hAnsi="ＭＳ ゴシック" w:hint="eastAsia"/>
        </w:rPr>
        <w:t>・当該研究においては、モニタリング・監査は該当しない</w:t>
      </w:r>
    </w:p>
    <w:p w14:paraId="1BB2D892" w14:textId="77777777" w:rsidR="00406855" w:rsidRPr="000F5687" w:rsidRDefault="00406855" w:rsidP="00406855">
      <w:pPr>
        <w:widowControl/>
        <w:jc w:val="left"/>
        <w:rPr>
          <w:rFonts w:ascii="ＭＳ ゴシック" w:eastAsia="ＭＳ ゴシック" w:hAnsi="ＭＳ ゴシック"/>
        </w:rPr>
      </w:pPr>
      <w:r w:rsidRPr="000F5687">
        <w:rPr>
          <w:rFonts w:ascii="ＭＳ ゴシック" w:eastAsia="ＭＳ ゴシック" w:hAnsi="ＭＳ ゴシック" w:hint="eastAsia"/>
        </w:rPr>
        <w:lastRenderedPageBreak/>
        <w:t>・統計解析は外部委託する</w:t>
      </w:r>
    </w:p>
    <w:p w14:paraId="372B0C97" w14:textId="77777777" w:rsidR="00406855" w:rsidRPr="000F5687" w:rsidRDefault="00406855" w:rsidP="00406855">
      <w:pPr>
        <w:widowControl/>
        <w:jc w:val="left"/>
        <w:rPr>
          <w:rFonts w:ascii="ＭＳ ゴシック" w:eastAsia="ＭＳ ゴシック" w:hAnsi="ＭＳ ゴシック"/>
        </w:rPr>
      </w:pPr>
      <w:r w:rsidRPr="000F5687">
        <w:rPr>
          <w:rFonts w:ascii="ＭＳ ゴシック" w:eastAsia="ＭＳ ゴシック" w:hAnsi="ＭＳ ゴシック" w:hint="eastAsia"/>
        </w:rPr>
        <w:t>・データセンターは浜松医科大学臨床研究管理センターに依頼する</w:t>
      </w:r>
    </w:p>
    <w:p w14:paraId="098ED580" w14:textId="77777777" w:rsidR="00406855" w:rsidRPr="000F5687" w:rsidRDefault="00406855" w:rsidP="00406855">
      <w:pPr>
        <w:widowControl/>
        <w:ind w:leftChars="100" w:left="210"/>
        <w:jc w:val="left"/>
        <w:rPr>
          <w:rFonts w:ascii="ＭＳ ゴシック" w:eastAsia="ＭＳ ゴシック" w:hAnsi="ＭＳ ゴシック"/>
          <w:color w:val="FF0000"/>
        </w:rPr>
      </w:pPr>
      <w:r w:rsidRPr="000F5687">
        <w:rPr>
          <w:rFonts w:ascii="ＭＳ ゴシック" w:eastAsia="ＭＳ ゴシック" w:hAnsi="ＭＳ ゴシック" w:hint="eastAsia"/>
        </w:rPr>
        <w:t>古田 隆久　浜松医科大学臨床研究管理センター　病院教授</w:t>
      </w:r>
    </w:p>
    <w:p w14:paraId="0FE3EA62" w14:textId="6517C97A" w:rsidR="00406855" w:rsidRPr="000F5687" w:rsidRDefault="00406855" w:rsidP="00A6754D">
      <w:pPr>
        <w:widowControl/>
        <w:ind w:leftChars="100" w:left="210"/>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w:t>
      </w:r>
      <w:r w:rsidRPr="000F5687">
        <w:rPr>
          <w:rFonts w:ascii="ＭＳ ゴシック" w:eastAsia="ＭＳ ゴシック" w:hAnsi="ＭＳ ゴシック"/>
          <w:lang w:eastAsia="zh-TW"/>
        </w:rPr>
        <w:t>431-3192 </w:t>
      </w:r>
      <w:r w:rsidRPr="000F5687">
        <w:rPr>
          <w:rFonts w:ascii="ＭＳ ゴシック" w:eastAsia="ＭＳ ゴシック" w:hAnsi="ＭＳ ゴシック" w:hint="eastAsia"/>
          <w:lang w:eastAsia="zh-TW"/>
        </w:rPr>
        <w:t>浜松市東区半田山</w:t>
      </w:r>
      <w:r w:rsidRPr="000F5687">
        <w:rPr>
          <w:rFonts w:ascii="ＭＳ ゴシック" w:eastAsia="ＭＳ ゴシック" w:hAnsi="ＭＳ ゴシック"/>
          <w:lang w:eastAsia="zh-TW"/>
        </w:rPr>
        <w:t>1-20-1</w:t>
      </w:r>
      <w:r w:rsidR="00A6754D" w:rsidRPr="000F5687">
        <w:rPr>
          <w:rFonts w:ascii="ＭＳ ゴシック" w:eastAsia="ＭＳ ゴシック" w:hAnsi="ＭＳ ゴシック" w:hint="eastAsia"/>
          <w:lang w:eastAsia="zh-TW"/>
        </w:rPr>
        <w:t xml:space="preserve">　</w:t>
      </w:r>
      <w:r w:rsidRPr="000F5687">
        <w:rPr>
          <w:rFonts w:ascii="ＭＳ ゴシック" w:eastAsia="ＭＳ ゴシック" w:hAnsi="ＭＳ ゴシック" w:hint="eastAsia"/>
          <w:lang w:eastAsia="zh-TW"/>
        </w:rPr>
        <w:t>電話：</w:t>
      </w:r>
      <w:r w:rsidRPr="000F5687">
        <w:rPr>
          <w:rFonts w:ascii="ＭＳ ゴシック" w:eastAsia="ＭＳ ゴシック" w:hAnsi="ＭＳ ゴシック"/>
          <w:lang w:eastAsia="zh-TW"/>
        </w:rPr>
        <w:t>053-435-2850</w:t>
      </w:r>
    </w:p>
    <w:p w14:paraId="35A379D5" w14:textId="77777777" w:rsidR="00406855" w:rsidRPr="000F5687" w:rsidRDefault="00406855" w:rsidP="00406855">
      <w:pPr>
        <w:widowControl/>
        <w:jc w:val="left"/>
        <w:rPr>
          <w:rFonts w:ascii="ＭＳ ゴシック" w:eastAsia="ＭＳ ゴシック" w:hAnsi="ＭＳ ゴシック"/>
          <w:lang w:eastAsia="zh-TW"/>
        </w:rPr>
      </w:pPr>
    </w:p>
    <w:p w14:paraId="5B85BE1D" w14:textId="77777777" w:rsidR="00332FE1" w:rsidRPr="000F5687" w:rsidRDefault="003E2184" w:rsidP="00332FE1">
      <w:pPr>
        <w:widowControl/>
        <w:jc w:val="left"/>
        <w:rPr>
          <w:rFonts w:ascii="ＭＳ ゴシック" w:eastAsia="ＭＳ ゴシック" w:hAnsi="ＭＳ ゴシック"/>
        </w:rPr>
      </w:pPr>
      <w:r w:rsidRPr="000F5687">
        <w:rPr>
          <w:rFonts w:ascii="ＭＳ ゴシック" w:eastAsia="ＭＳ ゴシック" w:hAnsi="ＭＳ ゴシック"/>
        </w:rPr>
        <w:t>1</w:t>
      </w:r>
      <w:r w:rsidR="002907A2" w:rsidRPr="000F5687">
        <w:rPr>
          <w:rFonts w:ascii="ＭＳ ゴシック" w:eastAsia="ＭＳ ゴシック" w:hAnsi="ＭＳ ゴシック" w:hint="eastAsia"/>
        </w:rPr>
        <w:t>.</w:t>
      </w:r>
      <w:r w:rsidR="00AB3385" w:rsidRPr="000F5687">
        <w:rPr>
          <w:rFonts w:ascii="ＭＳ ゴシック" w:eastAsia="ＭＳ ゴシック" w:hAnsi="ＭＳ ゴシック"/>
        </w:rPr>
        <w:t>4</w:t>
      </w:r>
      <w:r w:rsidR="00332FE1" w:rsidRPr="000F5687">
        <w:rPr>
          <w:rFonts w:ascii="ＭＳ ゴシック" w:eastAsia="ＭＳ ゴシック" w:hAnsi="ＭＳ ゴシック" w:hint="eastAsia"/>
        </w:rPr>
        <w:t xml:space="preserve"> 研究事務局</w:t>
      </w:r>
    </w:p>
    <w:p w14:paraId="34DB414B" w14:textId="77777777" w:rsidR="008D6978" w:rsidRPr="000F5687" w:rsidRDefault="008D6978" w:rsidP="008D6978">
      <w:pPr>
        <w:widowControl/>
        <w:jc w:val="left"/>
        <w:rPr>
          <w:rFonts w:ascii="ＭＳ ゴシック" w:eastAsia="ＭＳ ゴシック" w:hAnsi="ＭＳ ゴシック"/>
        </w:rPr>
      </w:pPr>
      <w:r w:rsidRPr="000F5687">
        <w:rPr>
          <w:rFonts w:ascii="ＭＳ ゴシック" w:eastAsia="ＭＳ ゴシック" w:hAnsi="ＭＳ ゴシック" w:hint="eastAsia"/>
        </w:rPr>
        <w:t xml:space="preserve">細江 直樹 慶應義塾大学医学部内視鏡センター </w:t>
      </w:r>
      <w:r w:rsidRPr="000F5687">
        <w:rPr>
          <w:rFonts w:ascii="ＭＳ ゴシック" w:eastAsia="ＭＳ ゴシック" w:hAnsi="ＭＳ ゴシック"/>
        </w:rPr>
        <w:t>准教授</w:t>
      </w:r>
    </w:p>
    <w:p w14:paraId="4BC011FC" w14:textId="387E37B6" w:rsidR="00FB48EE" w:rsidRDefault="00FB48EE" w:rsidP="00332FE1">
      <w:pPr>
        <w:widowControl/>
        <w:jc w:val="left"/>
        <w:rPr>
          <w:rFonts w:ascii="ＭＳ ゴシック" w:eastAsia="ＭＳ ゴシック" w:hAnsi="ＭＳ ゴシック"/>
        </w:rPr>
      </w:pPr>
    </w:p>
    <w:p w14:paraId="5D2C0A78" w14:textId="77777777" w:rsidR="008D45D8" w:rsidRPr="000F5687" w:rsidRDefault="008D45D8" w:rsidP="00332FE1">
      <w:pPr>
        <w:widowControl/>
        <w:jc w:val="left"/>
        <w:rPr>
          <w:rFonts w:ascii="ＭＳ ゴシック" w:eastAsia="ＭＳ ゴシック" w:hAnsi="ＭＳ ゴシック"/>
        </w:rPr>
      </w:pPr>
    </w:p>
    <w:p w14:paraId="227EBFC0" w14:textId="77777777" w:rsidR="00332FE1" w:rsidRPr="000F5687" w:rsidRDefault="003E2184" w:rsidP="00332FE1">
      <w:pPr>
        <w:widowControl/>
        <w:jc w:val="left"/>
        <w:rPr>
          <w:rFonts w:ascii="ＭＳ ゴシック" w:eastAsia="ＭＳ ゴシック" w:hAnsi="ＭＳ ゴシック"/>
          <w:lang w:eastAsia="zh-CN"/>
        </w:rPr>
      </w:pPr>
      <w:r w:rsidRPr="000F5687">
        <w:rPr>
          <w:rFonts w:ascii="ＭＳ ゴシック" w:eastAsia="ＭＳ ゴシック" w:hAnsi="ＭＳ ゴシック"/>
          <w:lang w:eastAsia="zh-CN"/>
        </w:rPr>
        <w:t>1</w:t>
      </w:r>
      <w:r w:rsidRPr="000F5687">
        <w:rPr>
          <w:rFonts w:ascii="ＭＳ ゴシック" w:eastAsia="ＭＳ ゴシック" w:hAnsi="ＭＳ ゴシック" w:hint="eastAsia"/>
          <w:lang w:eastAsia="zh-CN"/>
        </w:rPr>
        <w:t>.</w:t>
      </w:r>
      <w:r w:rsidR="00AB3385" w:rsidRPr="000F5687">
        <w:rPr>
          <w:rFonts w:ascii="ＭＳ ゴシック" w:eastAsia="ＭＳ ゴシック" w:hAnsi="ＭＳ ゴシック"/>
          <w:lang w:eastAsia="zh-CN"/>
        </w:rPr>
        <w:t>5</w:t>
      </w:r>
      <w:r w:rsidR="00332FE1" w:rsidRPr="000F5687">
        <w:rPr>
          <w:rFonts w:ascii="ＭＳ ゴシック" w:eastAsia="ＭＳ ゴシック" w:hAnsi="ＭＳ ゴシック" w:hint="eastAsia"/>
          <w:lang w:eastAsia="zh-CN"/>
        </w:rPr>
        <w:t xml:space="preserve"> 医学専門家</w:t>
      </w:r>
    </w:p>
    <w:p w14:paraId="738EDC00" w14:textId="77777777" w:rsidR="008D6978" w:rsidRPr="000F5687" w:rsidRDefault="008D6978" w:rsidP="00332FE1">
      <w:pPr>
        <w:widowControl/>
        <w:jc w:val="left"/>
        <w:rPr>
          <w:rFonts w:ascii="ＭＳ ゴシック" w:eastAsia="ＭＳ ゴシック" w:hAnsi="ＭＳ ゴシック"/>
          <w:lang w:eastAsia="zh-CN"/>
        </w:rPr>
      </w:pPr>
      <w:r w:rsidRPr="000F5687">
        <w:rPr>
          <w:rFonts w:ascii="ＭＳ ゴシック" w:eastAsia="ＭＳ ゴシック" w:hAnsi="ＭＳ ゴシック" w:hint="eastAsia"/>
          <w:lang w:eastAsia="zh-CN"/>
        </w:rPr>
        <w:t>研究代表者兼任</w:t>
      </w:r>
    </w:p>
    <w:p w14:paraId="55DDF62F" w14:textId="036B9A53" w:rsidR="00D1317D" w:rsidRPr="000F5687" w:rsidRDefault="008D6978"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緒方 晴彦　慶應義塾大学医学部内視鏡センター 教授</w:t>
      </w:r>
    </w:p>
    <w:p w14:paraId="3F3A40D1" w14:textId="1E61AB5A" w:rsidR="00AB3385" w:rsidRDefault="00AB3385" w:rsidP="00332FE1">
      <w:pPr>
        <w:widowControl/>
        <w:jc w:val="left"/>
        <w:rPr>
          <w:rFonts w:ascii="ＭＳ ゴシック" w:eastAsia="ＭＳ ゴシック" w:hAnsi="ＭＳ ゴシック"/>
        </w:rPr>
      </w:pPr>
    </w:p>
    <w:p w14:paraId="63B0B2AB" w14:textId="77777777" w:rsidR="003E74DC" w:rsidRPr="000F5687" w:rsidRDefault="003E74DC" w:rsidP="00332FE1">
      <w:pPr>
        <w:widowControl/>
        <w:jc w:val="left"/>
        <w:rPr>
          <w:rFonts w:ascii="ＭＳ ゴシック" w:eastAsia="ＭＳ ゴシック" w:hAnsi="ＭＳ ゴシック"/>
        </w:rPr>
      </w:pPr>
    </w:p>
    <w:p w14:paraId="38D5604D" w14:textId="77777777" w:rsidR="00D1317D" w:rsidRPr="000F5687" w:rsidRDefault="00332FE1" w:rsidP="009427EF">
      <w:pPr>
        <w:pStyle w:val="1"/>
        <w:rPr>
          <w:rFonts w:ascii="ＭＳ ゴシック" w:eastAsia="ＭＳ ゴシック" w:hAnsi="ＭＳ ゴシック"/>
          <w:b/>
        </w:rPr>
      </w:pPr>
      <w:bookmarkStart w:id="5" w:name="_Toc516082761"/>
      <w:r w:rsidRPr="000F5687">
        <w:rPr>
          <w:rFonts w:ascii="ＭＳ ゴシック" w:eastAsia="ＭＳ ゴシック" w:hAnsi="ＭＳ ゴシック" w:hint="eastAsia"/>
          <w:b/>
        </w:rPr>
        <w:t>2 背景情報</w:t>
      </w:r>
      <w:bookmarkEnd w:id="5"/>
    </w:p>
    <w:p w14:paraId="6CDC43A9" w14:textId="1F11C0AB" w:rsidR="003E2184" w:rsidRPr="000F5687" w:rsidRDefault="003E2184"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2.1 国内における対象疾患の状況</w:t>
      </w:r>
    </w:p>
    <w:p w14:paraId="591C947E" w14:textId="77777777" w:rsidR="00F45DE7" w:rsidRPr="000F5687" w:rsidRDefault="00F45DE7"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慢性透析患者数：</w:t>
      </w:r>
      <w:r w:rsidRPr="000F5687">
        <w:rPr>
          <w:rFonts w:ascii="ＭＳ ゴシック" w:eastAsia="ＭＳ ゴシック" w:hAnsi="ＭＳ ゴシック"/>
        </w:rPr>
        <w:t>324,986</w:t>
      </w:r>
      <w:r w:rsidRPr="000F5687">
        <w:rPr>
          <w:rFonts w:ascii="ＭＳ ゴシック" w:eastAsia="ＭＳ ゴシック" w:hAnsi="ＭＳ ゴシック" w:hint="eastAsia"/>
        </w:rPr>
        <w:t>人</w:t>
      </w:r>
    </w:p>
    <w:p w14:paraId="38798768" w14:textId="77777777" w:rsidR="00F45DE7" w:rsidRPr="000F5687" w:rsidRDefault="00D245C9"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そのうち</w:t>
      </w:r>
      <w:r w:rsidR="00F45DE7" w:rsidRPr="000F5687">
        <w:rPr>
          <w:rFonts w:ascii="ＭＳ ゴシック" w:eastAsia="ＭＳ ゴシック" w:hAnsi="ＭＳ ゴシック" w:hint="eastAsia"/>
        </w:rPr>
        <w:t>血液透析患者数：</w:t>
      </w:r>
      <w:r w:rsidR="00F45DE7" w:rsidRPr="000F5687">
        <w:rPr>
          <w:rFonts w:ascii="ＭＳ ゴシック" w:eastAsia="ＭＳ ゴシック" w:hAnsi="ＭＳ ゴシック"/>
        </w:rPr>
        <w:t>315,664</w:t>
      </w:r>
      <w:r w:rsidR="00F45DE7" w:rsidRPr="000F5687">
        <w:rPr>
          <w:rFonts w:ascii="ＭＳ ゴシック" w:eastAsia="ＭＳ ゴシック" w:hAnsi="ＭＳ ゴシック" w:hint="eastAsia"/>
        </w:rPr>
        <w:t>人</w:t>
      </w:r>
    </w:p>
    <w:p w14:paraId="294C6E42" w14:textId="77777777" w:rsidR="00F45DE7" w:rsidRPr="000F5687" w:rsidRDefault="00F45DE7"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（わが国の慢性透析療法の現況2015年12月31日現在　日本透析医学会）</w:t>
      </w:r>
    </w:p>
    <w:p w14:paraId="742EACC5" w14:textId="6988719B" w:rsidR="003E2184" w:rsidRPr="000F5687" w:rsidRDefault="00D245C9"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血液透析患者数のうち</w:t>
      </w:r>
      <w:r w:rsidR="00042A22">
        <w:rPr>
          <w:rFonts w:ascii="ＭＳ ゴシック" w:eastAsia="ＭＳ ゴシック" w:hAnsi="ＭＳ ゴシック" w:hint="eastAsia"/>
        </w:rPr>
        <w:t>OGIB、</w:t>
      </w:r>
      <w:r w:rsidR="00F45DE7" w:rsidRPr="000F5687">
        <w:rPr>
          <w:rFonts w:ascii="ＭＳ ゴシック" w:eastAsia="ＭＳ ゴシック" w:hAnsi="ＭＳ ゴシック" w:hint="eastAsia"/>
        </w:rPr>
        <w:t>原因不明貧血患者数：</w:t>
      </w:r>
      <w:r w:rsidRPr="000F5687">
        <w:rPr>
          <w:rFonts w:ascii="ＭＳ ゴシック" w:eastAsia="ＭＳ ゴシック" w:hAnsi="ＭＳ ゴシック" w:hint="eastAsia"/>
        </w:rPr>
        <w:t>多数存在するが正確な人数は明らかになっていない</w:t>
      </w:r>
    </w:p>
    <w:p w14:paraId="3DA6F6C1" w14:textId="77777777" w:rsidR="003E2184" w:rsidRPr="000F5687" w:rsidRDefault="003E2184" w:rsidP="00332FE1">
      <w:pPr>
        <w:widowControl/>
        <w:jc w:val="left"/>
        <w:rPr>
          <w:rFonts w:ascii="ＭＳ ゴシック" w:eastAsia="ＭＳ ゴシック" w:hAnsi="ＭＳ ゴシック"/>
        </w:rPr>
      </w:pPr>
    </w:p>
    <w:p w14:paraId="49552740" w14:textId="77777777" w:rsidR="003E2184" w:rsidRPr="000F5687" w:rsidRDefault="003E2184"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AB3385" w:rsidRPr="000F5687">
        <w:rPr>
          <w:rFonts w:ascii="ＭＳ ゴシック" w:eastAsia="ＭＳ ゴシック" w:hAnsi="ＭＳ ゴシック"/>
        </w:rPr>
        <w:t>2</w:t>
      </w:r>
      <w:r w:rsidRPr="000F5687">
        <w:rPr>
          <w:rFonts w:ascii="ＭＳ ゴシック" w:eastAsia="ＭＳ ゴシック" w:hAnsi="ＭＳ ゴシック"/>
        </w:rPr>
        <w:t xml:space="preserve"> </w:t>
      </w:r>
      <w:r w:rsidRPr="000F5687">
        <w:rPr>
          <w:rFonts w:ascii="ＭＳ ゴシック" w:eastAsia="ＭＳ ゴシック" w:hAnsi="ＭＳ ゴシック" w:hint="eastAsia"/>
        </w:rPr>
        <w:t>臨床研究の必要性につながる、現在の標準治療の課題、不明点等</w:t>
      </w:r>
    </w:p>
    <w:p w14:paraId="62CF939F" w14:textId="00412FCF" w:rsidR="003E2184" w:rsidRPr="000F5687" w:rsidRDefault="002430E4" w:rsidP="00D75B75">
      <w:pPr>
        <w:widowControl/>
        <w:jc w:val="left"/>
        <w:rPr>
          <w:rFonts w:ascii="ＭＳ ゴシック" w:eastAsia="ＭＳ ゴシック" w:hAnsi="ＭＳ ゴシック"/>
        </w:rPr>
      </w:pPr>
      <w:r w:rsidRPr="000F5687">
        <w:rPr>
          <w:rFonts w:ascii="ＭＳ ゴシック" w:eastAsia="ＭＳ ゴシック" w:hAnsi="ＭＳ ゴシック" w:hint="eastAsia"/>
        </w:rPr>
        <w:t>赤血球造血刺激因子製剤（</w:t>
      </w:r>
      <w:r w:rsidR="006C0A3A" w:rsidRPr="006C0A3A">
        <w:rPr>
          <w:rFonts w:ascii="ＭＳ ゴシック" w:eastAsia="ＭＳ ゴシック" w:hAnsi="ＭＳ ゴシック"/>
        </w:rPr>
        <w:t>erythropoiesis stimulating agent</w:t>
      </w:r>
      <w:r w:rsidR="006C0A3A">
        <w:rPr>
          <w:rFonts w:ascii="ＭＳ ゴシック" w:eastAsia="ＭＳ ゴシック" w:hAnsi="ＭＳ ゴシック"/>
        </w:rPr>
        <w:t xml:space="preserve">: </w:t>
      </w:r>
      <w:r w:rsidRPr="000F5687">
        <w:rPr>
          <w:rFonts w:ascii="ＭＳ ゴシック" w:eastAsia="ＭＳ ゴシック" w:hAnsi="ＭＳ ゴシック" w:hint="eastAsia"/>
        </w:rPr>
        <w:t>ESA）の開発と普及により、血液透析患者の貧血はある程度コントロールされている状況にあるが、消化管出血による貧血は、明らかな下血ではなく、便潜血など比較的微量で継続的に出血している場合は分かりにくい。また、血液透析患者は人工透析を受ける際に抗凝固剤（ヘパリン）が投与されるため、出血しやすい状態にあ</w:t>
      </w:r>
      <w:r w:rsidR="00D34758" w:rsidRPr="000F5687">
        <w:rPr>
          <w:rFonts w:ascii="ＭＳ ゴシック" w:eastAsia="ＭＳ ゴシック" w:hAnsi="ＭＳ ゴシック" w:hint="eastAsia"/>
        </w:rPr>
        <w:t>り、至適な</w:t>
      </w:r>
      <w:r w:rsidR="0009440A" w:rsidRPr="000F5687">
        <w:rPr>
          <w:rFonts w:ascii="ＭＳ ゴシック" w:eastAsia="ＭＳ ゴシック" w:hAnsi="ＭＳ ゴシック" w:hint="eastAsia"/>
        </w:rPr>
        <w:t>抗</w:t>
      </w:r>
      <w:r w:rsidR="00D34758" w:rsidRPr="000F5687">
        <w:rPr>
          <w:rFonts w:ascii="ＭＳ ゴシック" w:eastAsia="ＭＳ ゴシック" w:hAnsi="ＭＳ ゴシック" w:hint="eastAsia"/>
        </w:rPr>
        <w:t>凝固</w:t>
      </w:r>
      <w:r w:rsidR="00F15210" w:rsidRPr="000F5687">
        <w:rPr>
          <w:rFonts w:ascii="ＭＳ ゴシック" w:eastAsia="ＭＳ ゴシック" w:hAnsi="ＭＳ ゴシック" w:hint="eastAsia"/>
        </w:rPr>
        <w:t>薬</w:t>
      </w:r>
      <w:r w:rsidR="00D34758" w:rsidRPr="000F5687">
        <w:rPr>
          <w:rFonts w:ascii="ＭＳ ゴシック" w:eastAsia="ＭＳ ゴシック" w:hAnsi="ＭＳ ゴシック" w:hint="eastAsia"/>
        </w:rPr>
        <w:t>投与</w:t>
      </w:r>
      <w:r w:rsidR="00D11368" w:rsidRPr="000F5687">
        <w:rPr>
          <w:rFonts w:ascii="ＭＳ ゴシック" w:eastAsia="ＭＳ ゴシック" w:hAnsi="ＭＳ ゴシック" w:hint="eastAsia"/>
        </w:rPr>
        <w:t>が求められている。</w:t>
      </w:r>
    </w:p>
    <w:p w14:paraId="505F1EA4" w14:textId="77777777" w:rsidR="003E2184" w:rsidRPr="000F5687" w:rsidRDefault="003E2184" w:rsidP="00332FE1">
      <w:pPr>
        <w:widowControl/>
        <w:jc w:val="left"/>
        <w:rPr>
          <w:rFonts w:ascii="ＭＳ ゴシック" w:eastAsia="ＭＳ ゴシック" w:hAnsi="ＭＳ ゴシック"/>
        </w:rPr>
      </w:pPr>
    </w:p>
    <w:p w14:paraId="33CC1CFD" w14:textId="3880F598" w:rsidR="000E31F5" w:rsidRPr="000F5687" w:rsidRDefault="003E2184"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AB3385" w:rsidRPr="000F5687">
        <w:rPr>
          <w:rFonts w:ascii="ＭＳ ゴシック" w:eastAsia="ＭＳ ゴシック" w:hAnsi="ＭＳ ゴシック"/>
        </w:rPr>
        <w:t>3</w:t>
      </w:r>
      <w:r w:rsidRPr="000F5687">
        <w:rPr>
          <w:rFonts w:ascii="ＭＳ ゴシック" w:eastAsia="ＭＳ ゴシック" w:hAnsi="ＭＳ ゴシック" w:hint="eastAsia"/>
        </w:rPr>
        <w:t xml:space="preserve"> 臨床研究に用いる医薬品等に関する</w:t>
      </w:r>
      <w:r w:rsidR="004E0A4D" w:rsidRPr="000F5687">
        <w:rPr>
          <w:rFonts w:ascii="ＭＳ ゴシック" w:eastAsia="ＭＳ ゴシック" w:hAnsi="ＭＳ ゴシック" w:hint="eastAsia"/>
        </w:rPr>
        <w:t>以下の情報</w:t>
      </w:r>
    </w:p>
    <w:p w14:paraId="3C72D923" w14:textId="27547438" w:rsidR="00332FE1" w:rsidRPr="004C0226" w:rsidRDefault="00332FE1" w:rsidP="00332FE1">
      <w:pPr>
        <w:widowControl/>
        <w:jc w:val="left"/>
        <w:rPr>
          <w:rFonts w:ascii="ＭＳ ゴシック" w:eastAsia="ＭＳ ゴシック" w:hAnsi="ＭＳ ゴシック"/>
          <w:lang w:eastAsia="zh-TW"/>
        </w:rPr>
      </w:pPr>
      <w:r w:rsidRPr="004C0226">
        <w:rPr>
          <w:rFonts w:ascii="ＭＳ ゴシック" w:eastAsia="ＭＳ ゴシック" w:hAnsi="ＭＳ ゴシック" w:hint="eastAsia"/>
          <w:lang w:eastAsia="zh-TW"/>
        </w:rPr>
        <w:t>2.</w:t>
      </w:r>
      <w:r w:rsidR="00AB3385" w:rsidRPr="004C0226">
        <w:rPr>
          <w:rFonts w:ascii="ＭＳ ゴシック" w:eastAsia="ＭＳ ゴシック" w:hAnsi="ＭＳ ゴシック"/>
          <w:lang w:eastAsia="zh-TW"/>
        </w:rPr>
        <w:t>3</w:t>
      </w:r>
      <w:r w:rsidR="004E0A4D" w:rsidRPr="004C0226">
        <w:rPr>
          <w:rFonts w:ascii="ＭＳ ゴシック" w:eastAsia="ＭＳ ゴシック" w:hAnsi="ＭＳ ゴシック"/>
          <w:lang w:eastAsia="zh-TW"/>
        </w:rPr>
        <w:t>.1</w:t>
      </w:r>
      <w:r w:rsidRPr="004C0226">
        <w:rPr>
          <w:rFonts w:ascii="ＭＳ ゴシック" w:eastAsia="ＭＳ ゴシック" w:hAnsi="ＭＳ ゴシック" w:hint="eastAsia"/>
          <w:lang w:eastAsia="zh-TW"/>
        </w:rPr>
        <w:t xml:space="preserve"> </w:t>
      </w:r>
      <w:r w:rsidR="0011746F" w:rsidRPr="004C0226">
        <w:rPr>
          <w:rFonts w:ascii="ＭＳ ゴシック" w:eastAsia="ＭＳ ゴシック" w:hAnsi="ＭＳ ゴシック" w:hint="eastAsia"/>
        </w:rPr>
        <w:t>対象</w:t>
      </w:r>
      <w:r w:rsidRPr="004C0226">
        <w:rPr>
          <w:rFonts w:ascii="ＭＳ ゴシック" w:eastAsia="ＭＳ ゴシック" w:hAnsi="ＭＳ ゴシック" w:hint="eastAsia"/>
          <w:lang w:eastAsia="zh-TW"/>
        </w:rPr>
        <w:t>機器</w:t>
      </w:r>
    </w:p>
    <w:p w14:paraId="25FD6949" w14:textId="77777777" w:rsidR="0011746F" w:rsidRPr="004C0226" w:rsidRDefault="0011746F" w:rsidP="0011746F">
      <w:pPr>
        <w:widowControl/>
        <w:jc w:val="left"/>
        <w:rPr>
          <w:rFonts w:ascii="ＭＳ ゴシック" w:eastAsia="ＭＳ ゴシック" w:hAnsi="ＭＳ ゴシック"/>
        </w:rPr>
      </w:pPr>
      <w:r w:rsidRPr="004C0226">
        <w:rPr>
          <w:rFonts w:ascii="ＭＳ ゴシック" w:eastAsia="ＭＳ ゴシック" w:hAnsi="ＭＳ ゴシック" w:hint="eastAsia"/>
        </w:rPr>
        <w:t>小腸カプセル内視鏡機器2種（本邦で認可されているそれ以外の機器はなし）</w:t>
      </w:r>
    </w:p>
    <w:p w14:paraId="1D00EDDB" w14:textId="77777777" w:rsidR="0031755E" w:rsidRPr="004C0226" w:rsidRDefault="0031755E" w:rsidP="0031755E">
      <w:pPr>
        <w:widowControl/>
        <w:jc w:val="left"/>
        <w:rPr>
          <w:rFonts w:ascii="ＭＳ ゴシック" w:eastAsia="ＭＳ ゴシック" w:hAnsi="ＭＳ ゴシック"/>
        </w:rPr>
      </w:pPr>
      <w:proofErr w:type="spellStart"/>
      <w:r w:rsidRPr="004C0226">
        <w:rPr>
          <w:rFonts w:ascii="ＭＳ ゴシック" w:eastAsia="ＭＳ ゴシック" w:hAnsi="ＭＳ ゴシック" w:hint="eastAsia"/>
        </w:rPr>
        <w:t>PillCam</w:t>
      </w:r>
      <w:proofErr w:type="spellEnd"/>
      <w:r w:rsidRPr="004C0226">
        <w:rPr>
          <w:rFonts w:ascii="ＭＳ ゴシック" w:eastAsia="ＭＳ ゴシック" w:hAnsi="ＭＳ ゴシック" w:hint="eastAsia"/>
        </w:rPr>
        <w:t xml:space="preserve"> SB 3 カプセル内視鏡システム（医療機器承認番号：22500BZX00411000）</w:t>
      </w:r>
    </w:p>
    <w:p w14:paraId="7678191F" w14:textId="002B506D" w:rsidR="00044F5E" w:rsidRDefault="00044F5E" w:rsidP="0031755E">
      <w:pPr>
        <w:widowControl/>
        <w:jc w:val="left"/>
        <w:rPr>
          <w:rFonts w:ascii="ＭＳ ゴシック" w:eastAsia="ＭＳ ゴシック" w:hAnsi="ＭＳ ゴシック"/>
        </w:rPr>
      </w:pPr>
      <w:r w:rsidRPr="004C0226">
        <w:rPr>
          <w:rFonts w:ascii="ＭＳ ゴシック" w:eastAsia="ＭＳ ゴシック" w:hAnsi="ＭＳ ゴシック" w:hint="eastAsia"/>
        </w:rPr>
        <w:t>ENDOCAPSULE 小腸用カプセル内視鏡 OLYMPUS EC-S10</w:t>
      </w:r>
      <w:r w:rsidR="00077A6A" w:rsidRPr="004C0226">
        <w:rPr>
          <w:rFonts w:ascii="ＭＳ ゴシック" w:eastAsia="ＭＳ ゴシック" w:hAnsi="ＭＳ ゴシック" w:hint="eastAsia"/>
        </w:rPr>
        <w:t>（医療機器承認番号：</w:t>
      </w:r>
      <w:r w:rsidR="00AF2B89" w:rsidRPr="004C0226">
        <w:rPr>
          <w:rFonts w:ascii="ＭＳ ゴシック" w:eastAsia="ＭＳ ゴシック" w:hAnsi="ＭＳ ゴシック"/>
        </w:rPr>
        <w:t>22500BZX00304000</w:t>
      </w:r>
      <w:r w:rsidR="00077A6A" w:rsidRPr="004C0226">
        <w:rPr>
          <w:rFonts w:ascii="ＭＳ ゴシック" w:eastAsia="ＭＳ ゴシック" w:hAnsi="ＭＳ ゴシック" w:hint="eastAsia"/>
        </w:rPr>
        <w:t>）</w:t>
      </w:r>
    </w:p>
    <w:p w14:paraId="47B1B1BE" w14:textId="1CCCC396" w:rsidR="0031755E" w:rsidRPr="000F5687" w:rsidRDefault="0031755E" w:rsidP="0031755E">
      <w:pPr>
        <w:widowControl/>
        <w:jc w:val="left"/>
        <w:rPr>
          <w:rFonts w:ascii="ＭＳ ゴシック" w:eastAsia="ＭＳ ゴシック" w:hAnsi="ＭＳ ゴシック"/>
        </w:rPr>
      </w:pPr>
      <w:r w:rsidRPr="000F5687">
        <w:rPr>
          <w:rFonts w:ascii="ＭＳ ゴシック" w:eastAsia="ＭＳ ゴシック" w:hAnsi="ＭＳ ゴシック" w:hint="eastAsia"/>
        </w:rPr>
        <w:t>添付</w:t>
      </w:r>
      <w:r w:rsidR="007E20F1" w:rsidRPr="000F5687">
        <w:rPr>
          <w:rFonts w:ascii="ＭＳ ゴシック" w:eastAsia="ＭＳ ゴシック" w:hAnsi="ＭＳ ゴシック" w:hint="eastAsia"/>
        </w:rPr>
        <w:t>文書参照</w:t>
      </w:r>
    </w:p>
    <w:p w14:paraId="619341DC" w14:textId="5183C00A" w:rsidR="00642E68" w:rsidRPr="009306A3" w:rsidRDefault="00B03F62" w:rsidP="009306A3">
      <w:pPr>
        <w:widowControl/>
        <w:jc w:val="left"/>
        <w:rPr>
          <w:rFonts w:ascii="ＭＳ ゴシック" w:eastAsia="ＭＳ ゴシック" w:hAnsi="ＭＳ ゴシック"/>
        </w:rPr>
      </w:pPr>
      <w:r>
        <w:rPr>
          <w:rFonts w:ascii="ＭＳ ゴシック" w:eastAsia="ＭＳ ゴシック" w:hAnsi="ＭＳ ゴシック" w:hint="eastAsia"/>
        </w:rPr>
        <w:t>保険適用</w:t>
      </w:r>
    </w:p>
    <w:p w14:paraId="241E12FB" w14:textId="77777777" w:rsidR="00553304" w:rsidRDefault="004E0A4D" w:rsidP="004E0A4D">
      <w:pPr>
        <w:widowControl/>
        <w:jc w:val="left"/>
        <w:rPr>
          <w:rFonts w:ascii="ＭＳ ゴシック" w:eastAsia="ＭＳ ゴシック" w:hAnsi="ＭＳ ゴシック"/>
        </w:rPr>
      </w:pPr>
      <w:r w:rsidRPr="000F5687">
        <w:rPr>
          <w:rFonts w:ascii="ＭＳ ゴシック" w:eastAsia="ＭＳ ゴシック" w:hAnsi="ＭＳ ゴシック" w:hint="eastAsia"/>
        </w:rPr>
        <w:lastRenderedPageBreak/>
        <w:t>2.</w:t>
      </w:r>
      <w:r w:rsidR="00AB3385" w:rsidRPr="000F5687">
        <w:rPr>
          <w:rFonts w:ascii="ＭＳ ゴシック" w:eastAsia="ＭＳ ゴシック" w:hAnsi="ＭＳ ゴシック"/>
        </w:rPr>
        <w:t>3</w:t>
      </w:r>
      <w:r w:rsidRPr="000F5687">
        <w:rPr>
          <w:rFonts w:ascii="ＭＳ ゴシック" w:eastAsia="ＭＳ ゴシック" w:hAnsi="ＭＳ ゴシック" w:hint="eastAsia"/>
        </w:rPr>
        <w:t>.2 投与経路、用法・用量、および投与期間</w:t>
      </w:r>
    </w:p>
    <w:p w14:paraId="75F41875" w14:textId="3F81AD8D" w:rsidR="00EC0776" w:rsidRPr="00865E90" w:rsidRDefault="007E20F1" w:rsidP="004E0A4D">
      <w:pPr>
        <w:widowControl/>
        <w:jc w:val="left"/>
        <w:rPr>
          <w:rFonts w:ascii="ＭＳ ゴシック" w:eastAsia="PMingLiU" w:hAnsi="ＭＳ ゴシック"/>
          <w:lang w:eastAsia="zh-TW"/>
        </w:rPr>
      </w:pPr>
      <w:r w:rsidRPr="000F5687">
        <w:rPr>
          <w:rFonts w:ascii="ＭＳ ゴシック" w:eastAsia="ＭＳ ゴシック" w:hAnsi="ＭＳ ゴシック" w:hint="eastAsia"/>
          <w:lang w:eastAsia="zh-TW"/>
        </w:rPr>
        <w:t>添付文書参照</w:t>
      </w:r>
    </w:p>
    <w:p w14:paraId="41069BBB" w14:textId="77777777" w:rsidR="004E0A4D" w:rsidRPr="000F5687" w:rsidRDefault="004E0A4D" w:rsidP="004E0A4D">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2.</w:t>
      </w:r>
      <w:r w:rsidR="00AB3385" w:rsidRPr="000F5687">
        <w:rPr>
          <w:rFonts w:ascii="ＭＳ ゴシック" w:eastAsia="ＭＳ ゴシック" w:hAnsi="ＭＳ ゴシック"/>
          <w:lang w:eastAsia="zh-TW"/>
        </w:rPr>
        <w:t>3</w:t>
      </w:r>
      <w:r w:rsidRPr="000F5687">
        <w:rPr>
          <w:rFonts w:ascii="ＭＳ ゴシック" w:eastAsia="ＭＳ ゴシック" w:hAnsi="ＭＳ ゴシック"/>
          <w:lang w:eastAsia="zh-TW"/>
        </w:rPr>
        <w:t>.3</w:t>
      </w:r>
      <w:r w:rsidRPr="000F5687">
        <w:rPr>
          <w:rFonts w:ascii="ＭＳ ゴシック" w:eastAsia="ＭＳ ゴシック" w:hAnsi="ＭＳ ゴシック" w:hint="eastAsia"/>
          <w:lang w:eastAsia="zh-TW"/>
        </w:rPr>
        <w:t xml:space="preserve"> 試験対象集団</w:t>
      </w:r>
    </w:p>
    <w:p w14:paraId="35912FBF" w14:textId="77777777" w:rsidR="00EA7E09" w:rsidRPr="000F5687" w:rsidRDefault="00EA7E09" w:rsidP="00EA7E09">
      <w:pPr>
        <w:widowControl/>
        <w:ind w:leftChars="1" w:left="178" w:hangingChars="84" w:hanging="176"/>
        <w:jc w:val="left"/>
        <w:rPr>
          <w:rFonts w:ascii="ＭＳ ゴシック" w:eastAsia="ＭＳ ゴシック" w:hAnsi="ＭＳ ゴシック"/>
        </w:rPr>
      </w:pPr>
      <w:r w:rsidRPr="000F5687">
        <w:rPr>
          <w:rFonts w:ascii="ＭＳ ゴシック" w:eastAsia="ＭＳ ゴシック" w:hAnsi="ＭＳ ゴシック" w:hint="eastAsia"/>
        </w:rPr>
        <w:t>慢性</w:t>
      </w:r>
      <w:r w:rsidR="004754EE" w:rsidRPr="000F5687">
        <w:rPr>
          <w:rFonts w:ascii="ＭＳ ゴシック" w:eastAsia="ＭＳ ゴシック" w:hAnsi="ＭＳ ゴシック" w:hint="eastAsia"/>
        </w:rPr>
        <w:t>血液</w:t>
      </w:r>
      <w:r w:rsidRPr="000F5687">
        <w:rPr>
          <w:rFonts w:ascii="ＭＳ ゴシック" w:eastAsia="ＭＳ ゴシック" w:hAnsi="ＭＳ ゴシック" w:hint="eastAsia"/>
        </w:rPr>
        <w:t>透析患者</w:t>
      </w:r>
    </w:p>
    <w:p w14:paraId="1DE191EC" w14:textId="6C1FBE0F" w:rsidR="00EA7E09" w:rsidRPr="000F5687" w:rsidRDefault="00EA7E09" w:rsidP="00EA7E09">
      <w:pPr>
        <w:widowControl/>
        <w:ind w:leftChars="1" w:left="178" w:hangingChars="84" w:hanging="176"/>
        <w:jc w:val="left"/>
        <w:rPr>
          <w:rFonts w:ascii="ＭＳ ゴシック" w:eastAsia="ＭＳ ゴシック" w:hAnsi="ＭＳ ゴシック"/>
        </w:rPr>
      </w:pPr>
      <w:r w:rsidRPr="000F5687">
        <w:rPr>
          <w:rFonts w:ascii="ＭＳ ゴシック" w:eastAsia="ＭＳ ゴシック" w:hAnsi="ＭＳ ゴシック" w:hint="eastAsia"/>
        </w:rPr>
        <w:t>登録時年齢</w:t>
      </w:r>
      <w:r w:rsidR="00430B8B" w:rsidRPr="000F5687">
        <w:rPr>
          <w:rFonts w:ascii="ＭＳ ゴシック" w:eastAsia="ＭＳ ゴシック" w:hAnsi="ＭＳ ゴシック" w:hint="eastAsia"/>
        </w:rPr>
        <w:t>20</w:t>
      </w:r>
      <w:r w:rsidR="008B6D86" w:rsidRPr="000F5687">
        <w:rPr>
          <w:rFonts w:ascii="ＭＳ ゴシック" w:eastAsia="ＭＳ ゴシック" w:hAnsi="ＭＳ ゴシック" w:hint="eastAsia"/>
        </w:rPr>
        <w:t>歳以上</w:t>
      </w:r>
      <w:r w:rsidRPr="000F5687">
        <w:rPr>
          <w:rFonts w:ascii="ＭＳ ゴシック" w:eastAsia="ＭＳ ゴシック" w:hAnsi="ＭＳ ゴシック" w:hint="eastAsia"/>
        </w:rPr>
        <w:t>の男女</w:t>
      </w:r>
    </w:p>
    <w:p w14:paraId="62AEED51" w14:textId="77777777" w:rsidR="006D1737" w:rsidRPr="000F5687" w:rsidRDefault="006D1737" w:rsidP="00332FE1">
      <w:pPr>
        <w:widowControl/>
        <w:jc w:val="left"/>
        <w:rPr>
          <w:rFonts w:ascii="ＭＳ ゴシック" w:eastAsia="ＭＳ ゴシック" w:hAnsi="ＭＳ ゴシック"/>
        </w:rPr>
      </w:pPr>
    </w:p>
    <w:p w14:paraId="67981837" w14:textId="77777777" w:rsidR="004E0A4D" w:rsidRPr="000F5687" w:rsidRDefault="004E0A4D" w:rsidP="004E0A4D">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AB3385" w:rsidRPr="000F5687">
        <w:rPr>
          <w:rFonts w:ascii="ＭＳ ゴシック" w:eastAsia="ＭＳ ゴシック" w:hAnsi="ＭＳ ゴシック"/>
        </w:rPr>
        <w:t>3</w:t>
      </w:r>
      <w:r w:rsidRPr="000F5687">
        <w:rPr>
          <w:rFonts w:ascii="ＭＳ ゴシック" w:eastAsia="ＭＳ ゴシック" w:hAnsi="ＭＳ ゴシック" w:hint="eastAsia"/>
        </w:rPr>
        <w:t>.4 当該医薬品等の有効性及び安全性に関して、非臨床試験、他の臨床研究等から得られている臨床的に重要な所見</w:t>
      </w:r>
    </w:p>
    <w:p w14:paraId="50E5EFF7" w14:textId="58D8B727" w:rsidR="00DB6E0C" w:rsidRPr="000F5687" w:rsidRDefault="00DB6E0C" w:rsidP="004E0A4D">
      <w:pPr>
        <w:widowControl/>
        <w:jc w:val="left"/>
        <w:rPr>
          <w:rFonts w:ascii="ＭＳ ゴシック" w:eastAsia="ＭＳ ゴシック" w:hAnsi="ＭＳ ゴシック"/>
        </w:rPr>
      </w:pPr>
      <w:r w:rsidRPr="000F5687">
        <w:rPr>
          <w:rFonts w:ascii="ＭＳ ゴシック" w:eastAsia="ＭＳ ゴシック" w:hAnsi="ＭＳ ゴシック" w:hint="eastAsia"/>
        </w:rPr>
        <w:t>外来維持透析患者56名に対し</w:t>
      </w:r>
      <w:r w:rsidR="005767C2">
        <w:rPr>
          <w:rFonts w:ascii="ＭＳ ゴシック" w:eastAsia="ＭＳ ゴシック" w:hAnsi="ＭＳ ゴシック" w:hint="eastAsia"/>
        </w:rPr>
        <w:t>小腸</w:t>
      </w:r>
      <w:r w:rsidRPr="000F5687">
        <w:rPr>
          <w:rFonts w:ascii="ＭＳ ゴシック" w:eastAsia="ＭＳ ゴシック" w:hAnsi="ＭＳ ゴシック" w:hint="eastAsia"/>
        </w:rPr>
        <w:t>カプセル内視鏡を施行し、小腸の有所見率は64.8％と高率に認められ、その内訳は粘膜性病異変60％、血管性病</w:t>
      </w:r>
      <w:r w:rsidR="00C56E68" w:rsidRPr="000F5687">
        <w:rPr>
          <w:rFonts w:ascii="ＭＳ ゴシック" w:eastAsia="ＭＳ ゴシック" w:hAnsi="ＭＳ ゴシック" w:hint="eastAsia"/>
        </w:rPr>
        <w:t>異変</w:t>
      </w:r>
      <w:r w:rsidRPr="000F5687">
        <w:rPr>
          <w:rFonts w:ascii="ＭＳ ゴシック" w:eastAsia="ＭＳ ゴシック" w:hAnsi="ＭＳ ゴシック" w:hint="eastAsia"/>
        </w:rPr>
        <w:t>29％、粘膜性、血管性両者を認めるもの11％であった。</w:t>
      </w:r>
      <w:r w:rsidR="00B244B8" w:rsidRPr="000F5687">
        <w:rPr>
          <w:rFonts w:ascii="ＭＳ ゴシック" w:eastAsia="ＭＳ ゴシック" w:hAnsi="ＭＳ ゴシック" w:hint="eastAsia"/>
        </w:rPr>
        <w:t>全症例でカプセルの排出を確認、当該研究に起因する有害事象は認めなかった。</w:t>
      </w:r>
      <w:r w:rsidR="00A9526D">
        <w:rPr>
          <w:rFonts w:ascii="ＭＳ ゴシック" w:eastAsia="ＭＳ ゴシック" w:hAnsi="ＭＳ ゴシック"/>
        </w:rPr>
        <w:t>4</w:t>
      </w:r>
      <w:r w:rsidR="007A23BE" w:rsidRPr="000F5687">
        <w:rPr>
          <w:rFonts w:ascii="ＭＳ ゴシック" w:eastAsia="ＭＳ ゴシック" w:hAnsi="ＭＳ ゴシック" w:hint="eastAsia"/>
        </w:rPr>
        <w:t>）</w:t>
      </w:r>
    </w:p>
    <w:p w14:paraId="2033A57B" w14:textId="3F804E58" w:rsidR="00DC5E95" w:rsidRPr="000F5687" w:rsidRDefault="00DC5E95" w:rsidP="004E0A4D">
      <w:pPr>
        <w:widowControl/>
        <w:jc w:val="left"/>
        <w:rPr>
          <w:rFonts w:ascii="ＭＳ ゴシック" w:eastAsia="ＭＳ ゴシック" w:hAnsi="ＭＳ ゴシック"/>
        </w:rPr>
      </w:pPr>
      <w:r w:rsidRPr="000F5687">
        <w:rPr>
          <w:rFonts w:ascii="ＭＳ ゴシック" w:eastAsia="ＭＳ ゴシック" w:hAnsi="ＭＳ ゴシック" w:hint="eastAsia"/>
        </w:rPr>
        <w:t>持続性貧血を有するOGIBの診断でCEを施行した90例を対象。</w:t>
      </w:r>
      <w:r w:rsidR="005767C2">
        <w:rPr>
          <w:rFonts w:ascii="ＭＳ ゴシック" w:eastAsia="ＭＳ ゴシック" w:hAnsi="ＭＳ ゴシック" w:hint="eastAsia"/>
        </w:rPr>
        <w:t>透析</w:t>
      </w:r>
      <w:r w:rsidRPr="000F5687">
        <w:rPr>
          <w:rFonts w:ascii="ＭＳ ゴシック" w:eastAsia="ＭＳ ゴシック" w:hAnsi="ＭＳ ゴシック" w:hint="eastAsia"/>
        </w:rPr>
        <w:t>患者13例と非</w:t>
      </w:r>
      <w:r w:rsidR="005767C2">
        <w:rPr>
          <w:rFonts w:ascii="ＭＳ ゴシック" w:eastAsia="ＭＳ ゴシック" w:hAnsi="ＭＳ ゴシック" w:hint="eastAsia"/>
        </w:rPr>
        <w:t>透析</w:t>
      </w:r>
      <w:r w:rsidRPr="000F5687">
        <w:rPr>
          <w:rFonts w:ascii="ＭＳ ゴシック" w:eastAsia="ＭＳ ゴシック" w:hAnsi="ＭＳ ゴシック" w:hint="eastAsia"/>
        </w:rPr>
        <w:t>患者77例に群別化し、CE所見を</w:t>
      </w:r>
      <w:bookmarkStart w:id="6" w:name="_Hlk527016876"/>
      <w:r w:rsidRPr="000F5687">
        <w:rPr>
          <w:rFonts w:ascii="ＭＳ ゴシック" w:eastAsia="ＭＳ ゴシック" w:hAnsi="ＭＳ ゴシック" w:hint="eastAsia"/>
        </w:rPr>
        <w:t>発赤、びらん・潰瘍、血管性病</w:t>
      </w:r>
      <w:r w:rsidR="0084646B" w:rsidRPr="000F5687">
        <w:rPr>
          <w:rFonts w:ascii="ＭＳ ゴシック" w:eastAsia="ＭＳ ゴシック" w:hAnsi="ＭＳ ゴシック" w:hint="eastAsia"/>
        </w:rPr>
        <w:t>変</w:t>
      </w:r>
      <w:r w:rsidRPr="000F5687">
        <w:rPr>
          <w:rFonts w:ascii="ＭＳ ゴシック" w:eastAsia="ＭＳ ゴシック" w:hAnsi="ＭＳ ゴシック" w:hint="eastAsia"/>
        </w:rPr>
        <w:t>、腫瘍性病変</w:t>
      </w:r>
      <w:bookmarkEnd w:id="6"/>
      <w:r w:rsidRPr="000F5687">
        <w:rPr>
          <w:rFonts w:ascii="ＭＳ ゴシック" w:eastAsia="ＭＳ ゴシック" w:hAnsi="ＭＳ ゴシック" w:hint="eastAsia"/>
        </w:rPr>
        <w:t>に分類、その頻度と部位を比較検討した。発赤、びらん</w:t>
      </w:r>
      <w:r w:rsidR="0084646B" w:rsidRPr="000F5687">
        <w:rPr>
          <w:rFonts w:ascii="ＭＳ ゴシック" w:eastAsia="ＭＳ ゴシック" w:hAnsi="ＭＳ ゴシック" w:hint="eastAsia"/>
        </w:rPr>
        <w:t>・</w:t>
      </w:r>
      <w:r w:rsidRPr="000F5687">
        <w:rPr>
          <w:rFonts w:ascii="ＭＳ ゴシック" w:eastAsia="ＭＳ ゴシック" w:hAnsi="ＭＳ ゴシック" w:hint="eastAsia"/>
        </w:rPr>
        <w:t>潰瘍</w:t>
      </w:r>
      <w:r w:rsidR="0084646B" w:rsidRPr="000F5687">
        <w:rPr>
          <w:rFonts w:ascii="ＭＳ ゴシック" w:eastAsia="ＭＳ ゴシック" w:hAnsi="ＭＳ ゴシック" w:hint="eastAsia"/>
        </w:rPr>
        <w:t>、腫瘍性病変</w:t>
      </w:r>
      <w:r w:rsidRPr="000F5687">
        <w:rPr>
          <w:rFonts w:ascii="ＭＳ ゴシック" w:eastAsia="ＭＳ ゴシック" w:hAnsi="ＭＳ ゴシック" w:hint="eastAsia"/>
        </w:rPr>
        <w:t>では有意差を認めなかったが、血管性</w:t>
      </w:r>
      <w:r w:rsidR="0084646B" w:rsidRPr="000F5687">
        <w:rPr>
          <w:rFonts w:ascii="ＭＳ ゴシック" w:eastAsia="ＭＳ ゴシック" w:hAnsi="ＭＳ ゴシック" w:hint="eastAsia"/>
        </w:rPr>
        <w:t>病変</w:t>
      </w:r>
      <w:r w:rsidRPr="000F5687">
        <w:rPr>
          <w:rFonts w:ascii="ＭＳ ゴシック" w:eastAsia="ＭＳ ゴシック" w:hAnsi="ＭＳ ゴシック" w:hint="eastAsia"/>
        </w:rPr>
        <w:t>は</w:t>
      </w:r>
      <w:r w:rsidR="005767C2">
        <w:rPr>
          <w:rFonts w:ascii="ＭＳ ゴシック" w:eastAsia="ＭＳ ゴシック" w:hAnsi="ＭＳ ゴシック" w:hint="eastAsia"/>
        </w:rPr>
        <w:t>透析患者</w:t>
      </w:r>
      <w:r w:rsidRPr="000F5687">
        <w:rPr>
          <w:rFonts w:ascii="ＭＳ ゴシック" w:eastAsia="ＭＳ ゴシック" w:hAnsi="ＭＳ ゴシック" w:hint="eastAsia"/>
        </w:rPr>
        <w:t>群8例</w:t>
      </w:r>
      <w:r w:rsidR="0084646B" w:rsidRPr="000F5687">
        <w:rPr>
          <w:rFonts w:ascii="ＭＳ ゴシック" w:eastAsia="ＭＳ ゴシック" w:hAnsi="ＭＳ ゴシック" w:hint="eastAsia"/>
        </w:rPr>
        <w:t>（6</w:t>
      </w:r>
      <w:r w:rsidR="0084646B" w:rsidRPr="000F5687">
        <w:rPr>
          <w:rFonts w:ascii="ＭＳ ゴシック" w:eastAsia="ＭＳ ゴシック" w:hAnsi="ＭＳ ゴシック"/>
        </w:rPr>
        <w:t>1.5%</w:t>
      </w:r>
      <w:r w:rsidR="0084646B" w:rsidRPr="000F5687">
        <w:rPr>
          <w:rFonts w:ascii="ＭＳ ゴシック" w:eastAsia="ＭＳ ゴシック" w:hAnsi="ＭＳ ゴシック" w:hint="eastAsia"/>
        </w:rPr>
        <w:t>）</w:t>
      </w:r>
      <w:r w:rsidRPr="000F5687">
        <w:rPr>
          <w:rFonts w:ascii="ＭＳ ゴシック" w:eastAsia="ＭＳ ゴシック" w:hAnsi="ＭＳ ゴシック" w:hint="eastAsia"/>
        </w:rPr>
        <w:t>、非</w:t>
      </w:r>
      <w:r w:rsidR="005767C2">
        <w:rPr>
          <w:rFonts w:ascii="ＭＳ ゴシック" w:eastAsia="ＭＳ ゴシック" w:hAnsi="ＭＳ ゴシック" w:hint="eastAsia"/>
        </w:rPr>
        <w:t>透析患者</w:t>
      </w:r>
      <w:r w:rsidRPr="000F5687">
        <w:rPr>
          <w:rFonts w:ascii="ＭＳ ゴシック" w:eastAsia="ＭＳ ゴシック" w:hAnsi="ＭＳ ゴシック" w:hint="eastAsia"/>
        </w:rPr>
        <w:t>群12例</w:t>
      </w:r>
      <w:r w:rsidR="0084646B" w:rsidRPr="000F5687">
        <w:rPr>
          <w:rFonts w:ascii="ＭＳ ゴシック" w:eastAsia="ＭＳ ゴシック" w:hAnsi="ＭＳ ゴシック" w:hint="eastAsia"/>
        </w:rPr>
        <w:t>（1</w:t>
      </w:r>
      <w:r w:rsidR="0084646B" w:rsidRPr="000F5687">
        <w:rPr>
          <w:rFonts w:ascii="ＭＳ ゴシック" w:eastAsia="ＭＳ ゴシック" w:hAnsi="ＭＳ ゴシック"/>
        </w:rPr>
        <w:t>5.6%</w:t>
      </w:r>
      <w:r w:rsidR="0084646B" w:rsidRPr="000F5687">
        <w:rPr>
          <w:rFonts w:ascii="ＭＳ ゴシック" w:eastAsia="ＭＳ ゴシック" w:hAnsi="ＭＳ ゴシック" w:hint="eastAsia"/>
        </w:rPr>
        <w:t>）</w:t>
      </w:r>
      <w:r w:rsidRPr="000F5687">
        <w:rPr>
          <w:rFonts w:ascii="ＭＳ ゴシック" w:eastAsia="ＭＳ ゴシック" w:hAnsi="ＭＳ ゴシック" w:hint="eastAsia"/>
        </w:rPr>
        <w:t>で</w:t>
      </w:r>
      <w:r w:rsidR="005767C2">
        <w:rPr>
          <w:rFonts w:ascii="ＭＳ ゴシック" w:eastAsia="ＭＳ ゴシック" w:hAnsi="ＭＳ ゴシック" w:hint="eastAsia"/>
        </w:rPr>
        <w:t>透析患者</w:t>
      </w:r>
      <w:r w:rsidRPr="000F5687">
        <w:rPr>
          <w:rFonts w:ascii="ＭＳ ゴシック" w:eastAsia="ＭＳ ゴシック" w:hAnsi="ＭＳ ゴシック" w:hint="eastAsia"/>
        </w:rPr>
        <w:t>群で</w:t>
      </w:r>
      <w:r w:rsidR="0084646B" w:rsidRPr="000F5687">
        <w:rPr>
          <w:rFonts w:ascii="ＭＳ ゴシック" w:eastAsia="ＭＳ ゴシック" w:hAnsi="ＭＳ ゴシック" w:hint="eastAsia"/>
        </w:rPr>
        <w:t>有意に多く、部位は回腸に多かった（p</w:t>
      </w:r>
      <w:r w:rsidR="0084646B" w:rsidRPr="000F5687">
        <w:rPr>
          <w:rFonts w:ascii="ＭＳ ゴシック" w:eastAsia="ＭＳ ゴシック" w:hAnsi="ＭＳ ゴシック"/>
        </w:rPr>
        <w:t>&lt;0.001</w:t>
      </w:r>
      <w:r w:rsidR="0084646B" w:rsidRPr="000F5687">
        <w:rPr>
          <w:rFonts w:ascii="ＭＳ ゴシック" w:eastAsia="ＭＳ ゴシック" w:hAnsi="ＭＳ ゴシック" w:hint="eastAsia"/>
        </w:rPr>
        <w:t>）。</w:t>
      </w:r>
      <w:r w:rsidR="00423561">
        <w:rPr>
          <w:rFonts w:ascii="ＭＳ ゴシック" w:eastAsia="ＭＳ ゴシック" w:hAnsi="ＭＳ ゴシック"/>
        </w:rPr>
        <w:t>5</w:t>
      </w:r>
      <w:r w:rsidR="007A23BE" w:rsidRPr="000F5687">
        <w:rPr>
          <w:rFonts w:ascii="ＭＳ ゴシック" w:eastAsia="ＭＳ ゴシック" w:hAnsi="ＭＳ ゴシック" w:hint="eastAsia"/>
        </w:rPr>
        <w:t>）</w:t>
      </w:r>
    </w:p>
    <w:p w14:paraId="786035D9" w14:textId="77777777" w:rsidR="004E0A4D" w:rsidRPr="000F5687" w:rsidRDefault="004E0A4D" w:rsidP="00332FE1">
      <w:pPr>
        <w:widowControl/>
        <w:jc w:val="left"/>
        <w:rPr>
          <w:rFonts w:ascii="ＭＳ ゴシック" w:eastAsia="ＭＳ ゴシック" w:hAnsi="ＭＳ ゴシック"/>
        </w:rPr>
      </w:pPr>
    </w:p>
    <w:p w14:paraId="1DFEC1B1" w14:textId="77777777" w:rsidR="004E0A4D" w:rsidRPr="000F5687" w:rsidRDefault="004E0A4D" w:rsidP="004E0A4D">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AB3385" w:rsidRPr="000F5687">
        <w:rPr>
          <w:rFonts w:ascii="ＭＳ ゴシック" w:eastAsia="ＭＳ ゴシック" w:hAnsi="ＭＳ ゴシック"/>
        </w:rPr>
        <w:t>3</w:t>
      </w:r>
      <w:r w:rsidRPr="000F5687">
        <w:rPr>
          <w:rFonts w:ascii="ＭＳ ゴシック" w:eastAsia="ＭＳ ゴシック" w:hAnsi="ＭＳ ゴシック"/>
        </w:rPr>
        <w:t>.5</w:t>
      </w:r>
      <w:r w:rsidRPr="000F5687">
        <w:rPr>
          <w:rFonts w:ascii="ＭＳ ゴシック" w:eastAsia="ＭＳ ゴシック" w:hAnsi="ＭＳ ゴシック" w:hint="eastAsia"/>
        </w:rPr>
        <w:t xml:space="preserve"> 当該医薬品等の投与等による利益及び不利益</w:t>
      </w:r>
    </w:p>
    <w:p w14:paraId="51596084" w14:textId="77777777" w:rsidR="00810F18" w:rsidRPr="000F5687" w:rsidRDefault="00E51294" w:rsidP="00810F18">
      <w:pPr>
        <w:widowControl/>
        <w:jc w:val="left"/>
        <w:rPr>
          <w:rFonts w:ascii="ＭＳ ゴシック" w:eastAsia="ＭＳ ゴシック" w:hAnsi="ＭＳ ゴシック"/>
        </w:rPr>
      </w:pPr>
      <w:r w:rsidRPr="000F5687">
        <w:rPr>
          <w:rFonts w:ascii="ＭＳ ゴシック" w:eastAsia="ＭＳ ゴシック" w:hAnsi="ＭＳ ゴシック" w:hint="eastAsia"/>
        </w:rPr>
        <w:t>既知ないし可能性のあるリスク：</w:t>
      </w:r>
    </w:p>
    <w:p w14:paraId="11387C98" w14:textId="5BAF8E24" w:rsidR="00A6754D" w:rsidRPr="000F5687" w:rsidRDefault="005767C2" w:rsidP="00553304">
      <w:pPr>
        <w:widowControl/>
        <w:ind w:leftChars="100" w:left="210"/>
        <w:jc w:val="left"/>
        <w:rPr>
          <w:rFonts w:ascii="ＭＳ ゴシック" w:eastAsia="ＭＳ ゴシック" w:hAnsi="ＭＳ ゴシック"/>
        </w:rPr>
      </w:pPr>
      <w:r>
        <w:rPr>
          <w:rFonts w:ascii="ＭＳ ゴシック" w:eastAsia="ＭＳ ゴシック" w:hAnsi="ＭＳ ゴシック" w:hint="eastAsia"/>
        </w:rPr>
        <w:t>小腸</w:t>
      </w:r>
      <w:r w:rsidR="00A6754D" w:rsidRPr="000F5687">
        <w:rPr>
          <w:rFonts w:ascii="ＭＳ ゴシック" w:eastAsia="ＭＳ ゴシック" w:hAnsi="ＭＳ ゴシック" w:hint="eastAsia"/>
        </w:rPr>
        <w:t>カプセル内視鏡が小腸内狭窄部の口側に滞留する有害事象が知られている。</w:t>
      </w:r>
    </w:p>
    <w:p w14:paraId="3F107AB5" w14:textId="170B0207" w:rsidR="00A6754D" w:rsidRPr="000F5687" w:rsidRDefault="00A6754D"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これまでの報告で、</w:t>
      </w:r>
      <w:r w:rsidR="005767C2">
        <w:rPr>
          <w:rFonts w:ascii="ＭＳ ゴシック" w:eastAsia="ＭＳ ゴシック" w:hAnsi="ＭＳ ゴシック" w:hint="eastAsia"/>
        </w:rPr>
        <w:t>小腸</w:t>
      </w:r>
      <w:r w:rsidR="005767C2" w:rsidRPr="000F5687">
        <w:rPr>
          <w:rFonts w:ascii="ＭＳ ゴシック" w:eastAsia="ＭＳ ゴシック" w:hAnsi="ＭＳ ゴシック" w:hint="eastAsia"/>
        </w:rPr>
        <w:t>カプセル内視鏡</w:t>
      </w:r>
      <w:r w:rsidRPr="000F5687">
        <w:rPr>
          <w:rFonts w:ascii="ＭＳ ゴシック" w:eastAsia="ＭＳ ゴシック" w:hAnsi="ＭＳ ゴシック" w:hint="eastAsia"/>
        </w:rPr>
        <w:t>の滞留は約1.0%と報告されている。</w:t>
      </w:r>
    </w:p>
    <w:p w14:paraId="76404106" w14:textId="640F1378" w:rsidR="00A6754D" w:rsidRDefault="00A6754D"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パテンシー・カプセルで消化管開通性を判定した場合はそのリスクが低減する。</w:t>
      </w:r>
    </w:p>
    <w:p w14:paraId="316AD263" w14:textId="6A15FA1A" w:rsidR="006F20C0" w:rsidRPr="000F5687" w:rsidRDefault="006F20C0" w:rsidP="00553304">
      <w:pPr>
        <w:widowControl/>
        <w:ind w:leftChars="100" w:left="210"/>
        <w:jc w:val="left"/>
        <w:rPr>
          <w:rFonts w:ascii="ＭＳ ゴシック" w:eastAsia="ＭＳ ゴシック" w:hAnsi="ＭＳ ゴシック"/>
        </w:rPr>
      </w:pPr>
      <w:r w:rsidRPr="00420244">
        <w:rPr>
          <w:rFonts w:ascii="ＭＳ ゴシック" w:eastAsia="ＭＳ ゴシック" w:hAnsi="ＭＳ ゴシック" w:hint="eastAsia"/>
        </w:rPr>
        <w:t>（</w:t>
      </w:r>
      <w:proofErr w:type="spellStart"/>
      <w:r w:rsidRPr="00420244">
        <w:rPr>
          <w:rFonts w:ascii="ＭＳ ゴシック" w:eastAsia="ＭＳ ゴシック" w:hAnsi="ＭＳ ゴシック" w:hint="eastAsia"/>
        </w:rPr>
        <w:t>PillCam</w:t>
      </w:r>
      <w:proofErr w:type="spellEnd"/>
      <w:r w:rsidRPr="00420244">
        <w:rPr>
          <w:rFonts w:ascii="ＭＳ ゴシック" w:eastAsia="ＭＳ ゴシック" w:hAnsi="ＭＳ ゴシック" w:hint="eastAsia"/>
        </w:rPr>
        <w:t>パテンシーカプセルは、薬機法上</w:t>
      </w:r>
      <w:proofErr w:type="spellStart"/>
      <w:r w:rsidRPr="00420244">
        <w:rPr>
          <w:rFonts w:ascii="ＭＳ ゴシック" w:eastAsia="ＭＳ ゴシック" w:hAnsi="ＭＳ ゴシック" w:hint="eastAsia"/>
        </w:rPr>
        <w:t>PillCam</w:t>
      </w:r>
      <w:proofErr w:type="spellEnd"/>
      <w:r w:rsidRPr="00420244">
        <w:rPr>
          <w:rFonts w:ascii="ＭＳ ゴシック" w:eastAsia="ＭＳ ゴシック" w:hAnsi="ＭＳ ゴシック" w:hint="eastAsia"/>
        </w:rPr>
        <w:t xml:space="preserve"> SB3カプセル内視鏡との組み合わせのみで使用可能。）</w:t>
      </w:r>
    </w:p>
    <w:p w14:paraId="4B455FE8" w14:textId="313A7183" w:rsidR="00810F18" w:rsidRPr="000F5687" w:rsidRDefault="00A6754D"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CEの消化管内における一時的な停滞によりカプセルのバッテリー持続時間内に全小腸を観察できない場合がある。また、</w:t>
      </w:r>
      <w:r w:rsidR="005767C2">
        <w:rPr>
          <w:rFonts w:ascii="ＭＳ ゴシック" w:eastAsia="ＭＳ ゴシック" w:hAnsi="ＭＳ ゴシック" w:hint="eastAsia"/>
        </w:rPr>
        <w:t>小腸</w:t>
      </w:r>
      <w:r w:rsidR="005767C2" w:rsidRPr="000F5687">
        <w:rPr>
          <w:rFonts w:ascii="ＭＳ ゴシック" w:eastAsia="ＭＳ ゴシック" w:hAnsi="ＭＳ ゴシック" w:hint="eastAsia"/>
        </w:rPr>
        <w:t>カプセル内視鏡</w:t>
      </w:r>
      <w:r w:rsidRPr="000F5687">
        <w:rPr>
          <w:rFonts w:ascii="ＭＳ ゴシック" w:eastAsia="ＭＳ ゴシック" w:hAnsi="ＭＳ ゴシック" w:hint="eastAsia"/>
        </w:rPr>
        <w:t>や撮像データ記録装置の故障により観察ができないという不具合がわずかに存在する。</w:t>
      </w:r>
    </w:p>
    <w:p w14:paraId="3F7D1FEC" w14:textId="77777777" w:rsidR="00D06352" w:rsidRPr="000F5687" w:rsidRDefault="00E51294" w:rsidP="00810F18">
      <w:pPr>
        <w:widowControl/>
        <w:jc w:val="left"/>
        <w:rPr>
          <w:rFonts w:ascii="ＭＳ ゴシック" w:eastAsia="ＭＳ ゴシック" w:hAnsi="ＭＳ ゴシック"/>
        </w:rPr>
      </w:pPr>
      <w:r w:rsidRPr="000F5687">
        <w:rPr>
          <w:rFonts w:ascii="ＭＳ ゴシック" w:eastAsia="ＭＳ ゴシック" w:hAnsi="ＭＳ ゴシック" w:hint="eastAsia"/>
        </w:rPr>
        <w:t>利益：</w:t>
      </w:r>
    </w:p>
    <w:p w14:paraId="7643BF39" w14:textId="685AFE47" w:rsidR="00A6754D" w:rsidRPr="000F5687" w:rsidRDefault="000703E1" w:rsidP="00553304">
      <w:pPr>
        <w:widowControl/>
        <w:ind w:leftChars="100" w:left="210"/>
        <w:jc w:val="left"/>
        <w:rPr>
          <w:rFonts w:ascii="ＭＳ ゴシック" w:eastAsia="ＭＳ ゴシック" w:hAnsi="ＭＳ ゴシック"/>
        </w:rPr>
      </w:pPr>
      <w:r>
        <w:rPr>
          <w:rFonts w:ascii="ＭＳ ゴシック" w:eastAsia="ＭＳ ゴシック" w:hAnsi="ＭＳ ゴシック" w:hint="eastAsia"/>
        </w:rPr>
        <w:t>OGIB</w:t>
      </w:r>
      <w:r w:rsidR="00A6754D" w:rsidRPr="000F5687">
        <w:rPr>
          <w:rFonts w:ascii="ＭＳ ゴシック" w:eastAsia="ＭＳ ゴシック" w:hAnsi="ＭＳ ゴシック" w:hint="eastAsia"/>
        </w:rPr>
        <w:t>もしくは原因不明</w:t>
      </w:r>
      <w:r>
        <w:rPr>
          <w:rFonts w:ascii="ＭＳ ゴシック" w:eastAsia="ＭＳ ゴシック" w:hAnsi="ＭＳ ゴシック" w:hint="eastAsia"/>
        </w:rPr>
        <w:t>貧</w:t>
      </w:r>
      <w:r w:rsidR="00A6754D" w:rsidRPr="000F5687">
        <w:rPr>
          <w:rFonts w:ascii="ＭＳ ゴシック" w:eastAsia="ＭＳ ゴシック" w:hAnsi="ＭＳ ゴシック" w:hint="eastAsia"/>
        </w:rPr>
        <w:t>血について、その原因を特定し治療することにより患者のQOL改善をもたらすことが期待できる。</w:t>
      </w:r>
    </w:p>
    <w:p w14:paraId="7D41D2F6" w14:textId="200BF57B" w:rsidR="00E51294" w:rsidRPr="000F5687" w:rsidRDefault="00A6754D"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また、消化管出血の可能性がある病変を認めた場合、抗凝固剤投与について再検討することにより、消化管出血のリスクを低減できる可能性がある。</w:t>
      </w:r>
    </w:p>
    <w:p w14:paraId="614715F6" w14:textId="77777777" w:rsidR="00F15210" w:rsidRPr="000F5687" w:rsidRDefault="005C047F" w:rsidP="00810F18">
      <w:pPr>
        <w:widowControl/>
        <w:jc w:val="left"/>
        <w:rPr>
          <w:rFonts w:ascii="ＭＳ ゴシック" w:eastAsia="ＭＳ ゴシック" w:hAnsi="ＭＳ ゴシック"/>
        </w:rPr>
      </w:pPr>
      <w:r w:rsidRPr="000F5687">
        <w:rPr>
          <w:rFonts w:ascii="ＭＳ ゴシック" w:eastAsia="ＭＳ ゴシック" w:hAnsi="ＭＳ ゴシック" w:hint="eastAsia"/>
        </w:rPr>
        <w:t>総合評価：</w:t>
      </w:r>
    </w:p>
    <w:p w14:paraId="7F225C19" w14:textId="1075FCD0" w:rsidR="005C047F" w:rsidRPr="000F5687" w:rsidRDefault="006B3A5A" w:rsidP="00553304">
      <w:pPr>
        <w:widowControl/>
        <w:ind w:leftChars="100" w:left="210"/>
        <w:jc w:val="left"/>
        <w:rPr>
          <w:rFonts w:ascii="ＭＳ ゴシック" w:eastAsia="ＭＳ ゴシック" w:hAnsi="ＭＳ ゴシック"/>
        </w:rPr>
      </w:pPr>
      <w:r w:rsidRPr="006B3A5A">
        <w:rPr>
          <w:rFonts w:ascii="ＭＳ ゴシック" w:eastAsia="ＭＳ ゴシック" w:hAnsi="ＭＳ ゴシック" w:hint="eastAsia"/>
        </w:rPr>
        <w:t>当該研究は観察研究であり、本研究参加による対象者への直接的な危険は少ない。</w:t>
      </w:r>
      <w:r w:rsidR="00F32E43" w:rsidRPr="000F5687">
        <w:rPr>
          <w:rFonts w:ascii="ＭＳ ゴシック" w:eastAsia="ＭＳ ゴシック" w:hAnsi="ＭＳ ゴシック" w:hint="eastAsia"/>
        </w:rPr>
        <w:t>OGIB</w:t>
      </w:r>
      <w:r w:rsidR="00D06352" w:rsidRPr="000F5687">
        <w:rPr>
          <w:rFonts w:ascii="ＭＳ ゴシック" w:eastAsia="ＭＳ ゴシック" w:hAnsi="ＭＳ ゴシック" w:hint="eastAsia"/>
        </w:rPr>
        <w:t>の原因を特定できる可能性があり、総合的にメリットがあると考える。</w:t>
      </w:r>
    </w:p>
    <w:p w14:paraId="64343433" w14:textId="77777777" w:rsidR="00810F18" w:rsidRPr="000F5687" w:rsidRDefault="00810F18"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リスクを最小化させる対策</w:t>
      </w:r>
      <w:r w:rsidR="00E51294" w:rsidRPr="000F5687">
        <w:rPr>
          <w:rFonts w:ascii="ＭＳ ゴシック" w:eastAsia="ＭＳ ゴシック" w:hAnsi="ＭＳ ゴシック" w:hint="eastAsia"/>
        </w:rPr>
        <w:t>：</w:t>
      </w:r>
    </w:p>
    <w:p w14:paraId="41C371F4" w14:textId="1C9852DD" w:rsidR="00810F18" w:rsidRPr="000F5687" w:rsidRDefault="006B3A5A" w:rsidP="00553304">
      <w:pPr>
        <w:widowControl/>
        <w:ind w:leftChars="100" w:left="210"/>
        <w:jc w:val="left"/>
        <w:rPr>
          <w:rFonts w:ascii="ＭＳ ゴシック" w:eastAsia="ＭＳ ゴシック" w:hAnsi="ＭＳ ゴシック"/>
        </w:rPr>
      </w:pPr>
      <w:r w:rsidRPr="006B3A5A">
        <w:rPr>
          <w:rFonts w:ascii="ＭＳ ゴシック" w:eastAsia="ＭＳ ゴシック" w:hAnsi="ＭＳ ゴシック" w:hint="eastAsia"/>
        </w:rPr>
        <w:lastRenderedPageBreak/>
        <w:t>以下の場合には被験者の研究参加を中止する。</w:t>
      </w:r>
    </w:p>
    <w:p w14:paraId="01F766ED" w14:textId="77777777" w:rsidR="00810F18" w:rsidRPr="000F5687" w:rsidRDefault="00E51294" w:rsidP="000E31F5">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 xml:space="preserve">①　</w:t>
      </w:r>
      <w:r w:rsidR="00810F18" w:rsidRPr="000F5687">
        <w:rPr>
          <w:rFonts w:ascii="ＭＳ ゴシック" w:eastAsia="ＭＳ ゴシック" w:hAnsi="ＭＳ ゴシック" w:hint="eastAsia"/>
        </w:rPr>
        <w:t>研究対象者から試験参加の辞退の申し出や同意の撤回があった場合</w:t>
      </w:r>
    </w:p>
    <w:p w14:paraId="0B3437F1" w14:textId="77777777" w:rsidR="00810F18" w:rsidRPr="000F5687" w:rsidRDefault="00810F18" w:rsidP="000E31F5">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②</w:t>
      </w:r>
      <w:r w:rsidR="00E51294" w:rsidRPr="000F5687">
        <w:rPr>
          <w:rFonts w:ascii="ＭＳ ゴシック" w:eastAsia="ＭＳ ゴシック" w:hAnsi="ＭＳ ゴシック" w:hint="eastAsia"/>
        </w:rPr>
        <w:t xml:space="preserve">　</w:t>
      </w:r>
      <w:r w:rsidRPr="000F5687">
        <w:rPr>
          <w:rFonts w:ascii="ＭＳ ゴシック" w:eastAsia="ＭＳ ゴシック" w:hAnsi="ＭＳ ゴシック" w:hint="eastAsia"/>
        </w:rPr>
        <w:t>登録後に適格性を満たさないことが判明した場合</w:t>
      </w:r>
    </w:p>
    <w:p w14:paraId="6D52C19D" w14:textId="77777777" w:rsidR="00810F18" w:rsidRPr="000F5687" w:rsidRDefault="00810F18" w:rsidP="000E31F5">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③</w:t>
      </w:r>
      <w:r w:rsidR="00E51294" w:rsidRPr="000F5687">
        <w:rPr>
          <w:rFonts w:ascii="ＭＳ ゴシック" w:eastAsia="ＭＳ ゴシック" w:hAnsi="ＭＳ ゴシック" w:hint="eastAsia"/>
        </w:rPr>
        <w:t xml:space="preserve">　</w:t>
      </w:r>
      <w:r w:rsidRPr="000F5687">
        <w:rPr>
          <w:rFonts w:ascii="ＭＳ ゴシック" w:eastAsia="ＭＳ ゴシック" w:hAnsi="ＭＳ ゴシック" w:hint="eastAsia"/>
        </w:rPr>
        <w:t>閉塞症状</w:t>
      </w:r>
      <w:r w:rsidR="00D06352" w:rsidRPr="000F5687">
        <w:rPr>
          <w:rFonts w:ascii="ＭＳ ゴシック" w:eastAsia="ＭＳ ゴシック" w:hAnsi="ＭＳ ゴシック" w:hint="eastAsia"/>
        </w:rPr>
        <w:t>があり消化管狭窄が疑われた場合</w:t>
      </w:r>
    </w:p>
    <w:p w14:paraId="1ADA8330" w14:textId="77777777" w:rsidR="00810F18" w:rsidRPr="000F5687" w:rsidRDefault="00810F18" w:rsidP="000E31F5">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④</w:t>
      </w:r>
      <w:r w:rsidR="00E51294" w:rsidRPr="000F5687">
        <w:rPr>
          <w:rFonts w:ascii="ＭＳ ゴシック" w:eastAsia="ＭＳ ゴシック" w:hAnsi="ＭＳ ゴシック" w:hint="eastAsia"/>
        </w:rPr>
        <w:t xml:space="preserve">　</w:t>
      </w:r>
      <w:r w:rsidRPr="000F5687">
        <w:rPr>
          <w:rFonts w:ascii="ＭＳ ゴシック" w:eastAsia="ＭＳ ゴシック" w:hAnsi="ＭＳ ゴシック" w:hint="eastAsia"/>
        </w:rPr>
        <w:t>有害事象により試験の継続が困難な場合</w:t>
      </w:r>
    </w:p>
    <w:p w14:paraId="4BE78701" w14:textId="77777777" w:rsidR="00810F18" w:rsidRPr="000F5687" w:rsidRDefault="00810F18" w:rsidP="000E31F5">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⑤</w:t>
      </w:r>
      <w:r w:rsidR="00E51294" w:rsidRPr="000F5687">
        <w:rPr>
          <w:rFonts w:ascii="ＭＳ ゴシック" w:eastAsia="ＭＳ ゴシック" w:hAnsi="ＭＳ ゴシック" w:hint="eastAsia"/>
        </w:rPr>
        <w:t xml:space="preserve">　</w:t>
      </w:r>
      <w:r w:rsidRPr="000F5687">
        <w:rPr>
          <w:rFonts w:ascii="ＭＳ ゴシック" w:eastAsia="ＭＳ ゴシック" w:hAnsi="ＭＳ ゴシック" w:hint="eastAsia"/>
        </w:rPr>
        <w:t>試験全体が中止された場合</w:t>
      </w:r>
    </w:p>
    <w:p w14:paraId="2E4688D3" w14:textId="5AF5C603" w:rsidR="00045913" w:rsidRDefault="00810F18" w:rsidP="00A864A9">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⑥</w:t>
      </w:r>
      <w:r w:rsidR="00E51294" w:rsidRPr="000F5687">
        <w:rPr>
          <w:rFonts w:ascii="ＭＳ ゴシック" w:eastAsia="ＭＳ ゴシック" w:hAnsi="ＭＳ ゴシック" w:hint="eastAsia"/>
        </w:rPr>
        <w:t xml:space="preserve">　</w:t>
      </w:r>
      <w:r w:rsidRPr="000F5687">
        <w:rPr>
          <w:rFonts w:ascii="ＭＳ ゴシック" w:eastAsia="ＭＳ ゴシック" w:hAnsi="ＭＳ ゴシック" w:hint="eastAsia"/>
        </w:rPr>
        <w:t>その他の理由により、医師が試験を中止することが妥当と判断した場合</w:t>
      </w:r>
    </w:p>
    <w:p w14:paraId="21BA3610" w14:textId="77777777" w:rsidR="00A864A9" w:rsidRDefault="00A864A9" w:rsidP="00A864A9">
      <w:pPr>
        <w:widowControl/>
        <w:ind w:leftChars="100" w:left="210"/>
        <w:jc w:val="left"/>
        <w:rPr>
          <w:rFonts w:ascii="ＭＳ ゴシック" w:eastAsia="ＭＳ ゴシック" w:hAnsi="ＭＳ ゴシック"/>
        </w:rPr>
      </w:pPr>
    </w:p>
    <w:p w14:paraId="711A1363" w14:textId="1066AAD0" w:rsidR="00045913" w:rsidRDefault="00045913" w:rsidP="00332FE1">
      <w:pPr>
        <w:widowControl/>
        <w:jc w:val="left"/>
        <w:rPr>
          <w:rFonts w:ascii="ＭＳ ゴシック" w:eastAsia="ＭＳ ゴシック" w:hAnsi="ＭＳ ゴシック"/>
        </w:rPr>
      </w:pPr>
    </w:p>
    <w:p w14:paraId="2C7DD52E"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AB3385" w:rsidRPr="000F5687">
        <w:rPr>
          <w:rFonts w:ascii="ＭＳ ゴシック" w:eastAsia="ＭＳ ゴシック" w:hAnsi="ＭＳ ゴシック"/>
        </w:rPr>
        <w:t>4</w:t>
      </w:r>
      <w:r w:rsidRPr="000F5687">
        <w:rPr>
          <w:rFonts w:ascii="ＭＳ ゴシック" w:eastAsia="ＭＳ ゴシック" w:hAnsi="ＭＳ ゴシック" w:hint="eastAsia"/>
        </w:rPr>
        <w:t xml:space="preserve"> 参考文献およびデータ</w:t>
      </w:r>
    </w:p>
    <w:p w14:paraId="66B9D3F6" w14:textId="77777777" w:rsidR="00902389" w:rsidRPr="000F5687" w:rsidRDefault="00902389" w:rsidP="00902389">
      <w:pPr>
        <w:numPr>
          <w:ilvl w:val="0"/>
          <w:numId w:val="9"/>
        </w:numPr>
        <w:rPr>
          <w:rFonts w:ascii="ＭＳ ゴシック" w:eastAsia="ＭＳ ゴシック" w:hAnsi="ＭＳ ゴシック" w:cs="Times New Roman"/>
        </w:rPr>
      </w:pPr>
      <w:r w:rsidRPr="000F5687">
        <w:rPr>
          <w:rFonts w:ascii="ＭＳ ゴシック" w:eastAsia="ＭＳ ゴシック" w:hAnsi="ＭＳ ゴシック" w:cs="Times New Roman"/>
        </w:rPr>
        <w:t>An overview of regular dialysis treatment in Japan as of Dec. 31st 2015, Japanese Society for Dialysis Therapy</w:t>
      </w:r>
    </w:p>
    <w:p w14:paraId="02056FBE" w14:textId="77777777"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hint="eastAsia"/>
        </w:rPr>
        <w:t>臨牀透析</w:t>
      </w:r>
      <w:r w:rsidRPr="000F5687">
        <w:rPr>
          <w:rFonts w:ascii="ＭＳ ゴシック" w:eastAsia="ＭＳ ゴシック" w:hAnsi="ＭＳ ゴシック" w:cs="Times New Roman"/>
        </w:rPr>
        <w:t xml:space="preserve"> Vol.18 No.12 </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2002</w:t>
      </w:r>
      <w:r w:rsidRPr="000F5687">
        <w:rPr>
          <w:rFonts w:ascii="ＭＳ ゴシック" w:eastAsia="ＭＳ ゴシック" w:hAnsi="ＭＳ ゴシック" w:cs="Times New Roman" w:hint="eastAsia"/>
        </w:rPr>
        <w:t>年</w:t>
      </w:r>
      <w:r w:rsidRPr="000F5687">
        <w:rPr>
          <w:rFonts w:ascii="ＭＳ ゴシック" w:eastAsia="ＭＳ ゴシック" w:hAnsi="ＭＳ ゴシック" w:cs="Times New Roman"/>
        </w:rPr>
        <w:t>11</w:t>
      </w:r>
      <w:r w:rsidRPr="000F5687">
        <w:rPr>
          <w:rFonts w:ascii="ＭＳ ゴシック" w:eastAsia="ＭＳ ゴシック" w:hAnsi="ＭＳ ゴシック" w:cs="Times New Roman" w:hint="eastAsia"/>
        </w:rPr>
        <w:t>月号</w:t>
      </w:r>
      <w:r w:rsidRPr="000F5687">
        <w:rPr>
          <w:rFonts w:ascii="ＭＳ ゴシック" w:eastAsia="ＭＳ ゴシック" w:hAnsi="ＭＳ ゴシック" w:cs="Times New Roman"/>
        </w:rPr>
        <w:t>18/12</w:t>
      </w:r>
      <w:r w:rsidRPr="000F5687">
        <w:rPr>
          <w:rFonts w:ascii="ＭＳ ゴシック" w:eastAsia="ＭＳ ゴシック" w:hAnsi="ＭＳ ゴシック" w:cs="Times New Roman" w:hint="eastAsia"/>
        </w:rPr>
        <w:t>）【特集】透析患者における消化管異常</w:t>
      </w:r>
      <w:r w:rsidRPr="000F5687">
        <w:rPr>
          <w:rFonts w:ascii="ＭＳ ゴシック" w:eastAsia="ＭＳ ゴシック" w:hAnsi="ＭＳ ゴシック" w:cs="Times New Roman"/>
        </w:rPr>
        <w:t xml:space="preserve"> 1 [</w:t>
      </w:r>
      <w:r w:rsidRPr="000F5687">
        <w:rPr>
          <w:rFonts w:ascii="ＭＳ ゴシック" w:eastAsia="ＭＳ ゴシック" w:hAnsi="ＭＳ ゴシック" w:cs="Times New Roman" w:hint="eastAsia"/>
        </w:rPr>
        <w:t>総論</w:t>
      </w:r>
      <w:r w:rsidRPr="000F5687">
        <w:rPr>
          <w:rFonts w:ascii="ＭＳ ゴシック" w:eastAsia="ＭＳ ゴシック" w:hAnsi="ＭＳ ゴシック" w:cs="Times New Roman"/>
        </w:rPr>
        <w:t>]</w:t>
      </w:r>
      <w:r w:rsidRPr="000F5687">
        <w:rPr>
          <w:rFonts w:ascii="ＭＳ ゴシック" w:eastAsia="ＭＳ ゴシック" w:hAnsi="ＭＳ ゴシック" w:cs="Times New Roman" w:hint="eastAsia"/>
        </w:rPr>
        <w:t>腎不全における消化管異常</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小沢</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潔</w:t>
      </w:r>
    </w:p>
    <w:p w14:paraId="259C8AAA" w14:textId="77777777"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hint="eastAsia"/>
        </w:rPr>
        <w:t>アミロイドーシス診療ガイドライン</w:t>
      </w:r>
      <w:r w:rsidRPr="000F5687">
        <w:rPr>
          <w:rFonts w:ascii="ＭＳ ゴシック" w:eastAsia="ＭＳ ゴシック" w:hAnsi="ＭＳ ゴシック" w:cs="Times New Roman"/>
        </w:rPr>
        <w:t xml:space="preserve"> 2010</w:t>
      </w:r>
      <w:r w:rsidRPr="000F5687">
        <w:rPr>
          <w:rFonts w:ascii="ＭＳ ゴシック" w:eastAsia="ＭＳ ゴシック" w:hAnsi="ＭＳ ゴシック" w:cs="Times New Roman" w:hint="eastAsia"/>
        </w:rPr>
        <w:t xml:space="preserve">　厚生労働科学研究費補助金</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難治性疾患克服研究事業　アミロイドーシスに関する調査研究班</w:t>
      </w:r>
    </w:p>
    <w:p w14:paraId="01806FE9" w14:textId="32AD093B"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rPr>
        <w:t xml:space="preserve">Hosoe N et al. Small intestinal surveillance of hemodialysis. Endoscopy International Open 2016; 04: E589–E596 </w:t>
      </w:r>
    </w:p>
    <w:p w14:paraId="3751E116" w14:textId="395CC673" w:rsidR="00902389" w:rsidRPr="000F5687" w:rsidRDefault="00902389" w:rsidP="00902389">
      <w:pPr>
        <w:widowControl/>
        <w:numPr>
          <w:ilvl w:val="0"/>
          <w:numId w:val="9"/>
        </w:numPr>
        <w:jc w:val="left"/>
        <w:rPr>
          <w:rFonts w:ascii="ＭＳ ゴシック" w:eastAsia="ＭＳ ゴシック" w:hAnsi="ＭＳ ゴシック" w:cs="Times New Roman"/>
        </w:rPr>
      </w:pPr>
      <w:proofErr w:type="spellStart"/>
      <w:r w:rsidRPr="000F5687">
        <w:rPr>
          <w:rFonts w:ascii="ＭＳ ゴシック" w:eastAsia="ＭＳ ゴシック" w:hAnsi="ＭＳ ゴシック" w:cs="Times New Roman"/>
        </w:rPr>
        <w:t>Ohmori</w:t>
      </w:r>
      <w:proofErr w:type="spellEnd"/>
      <w:r w:rsidRPr="000F5687">
        <w:rPr>
          <w:rFonts w:ascii="ＭＳ ゴシック" w:eastAsia="ＭＳ ゴシック" w:hAnsi="ＭＳ ゴシック" w:cs="Times New Roman"/>
        </w:rPr>
        <w:t xml:space="preserve"> </w:t>
      </w:r>
      <w:r w:rsidR="00A86726">
        <w:rPr>
          <w:rFonts w:ascii="ＭＳ ゴシック" w:eastAsia="ＭＳ ゴシック" w:hAnsi="ＭＳ ゴシック" w:cs="Times New Roman" w:hint="eastAsia"/>
        </w:rPr>
        <w:t xml:space="preserve">T </w:t>
      </w:r>
      <w:r w:rsidRPr="000F5687">
        <w:rPr>
          <w:rFonts w:ascii="ＭＳ ゴシック" w:eastAsia="ＭＳ ゴシック" w:hAnsi="ＭＳ ゴシック" w:cs="Times New Roman"/>
        </w:rPr>
        <w:t>et al. Intern Med 51: 1455-1460, 2012 DOI: 10.2169 / internalmedicine.51.7190</w:t>
      </w:r>
    </w:p>
    <w:p w14:paraId="5B34DF9C" w14:textId="29912E02"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rPr>
        <w:t>Stephanos K et al. Wireless capsule endoscopy in the investigation of patients with chronic renal failure and obscure gastrointestinal bleeding (preliminary data). World J Gastroenterol 2006 August 28; 12(32): 5182-5185</w:t>
      </w:r>
    </w:p>
    <w:p w14:paraId="16734814" w14:textId="77777777"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rPr>
        <w:t>Docherty E et al. Use of small bowel capsule endoscopy in patients with chronic kidney disease: experience from a University Referral Center. Ann Gastroenterol. 2015 Jan-Mar;28(1):99-104.</w:t>
      </w:r>
    </w:p>
    <w:p w14:paraId="5FA0EA06" w14:textId="77777777"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hint="eastAsia"/>
        </w:rPr>
        <w:t>山本博徳</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他</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小腸内視鏡診療ガイドライン</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日本消化器内視鏡学会雑誌</w:t>
      </w:r>
      <w:r w:rsidRPr="000F5687">
        <w:rPr>
          <w:rFonts w:ascii="ＭＳ ゴシック" w:eastAsia="ＭＳ ゴシック" w:hAnsi="ＭＳ ゴシック" w:cs="Times New Roman"/>
        </w:rPr>
        <w:t xml:space="preserve"> Vol. 57</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12</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2687-2720, Dec. 2015</w:t>
      </w:r>
    </w:p>
    <w:p w14:paraId="3B3EE250" w14:textId="77777777"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rPr>
        <w:t>2015</w:t>
      </w:r>
      <w:r w:rsidRPr="000F5687">
        <w:rPr>
          <w:rFonts w:ascii="ＭＳ ゴシック" w:eastAsia="ＭＳ ゴシック" w:hAnsi="ＭＳ ゴシック" w:cs="Times New Roman" w:hint="eastAsia"/>
        </w:rPr>
        <w:t>年版日本透析医学会慢性腎臓病患者における腎性貧血治療のガイドライン</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透析会誌</w:t>
      </w:r>
      <w:r w:rsidRPr="000F5687">
        <w:rPr>
          <w:rFonts w:ascii="ＭＳ ゴシック" w:eastAsia="ＭＳ ゴシック" w:hAnsi="ＭＳ ゴシック" w:cs="Times New Roman"/>
        </w:rPr>
        <w:t>49</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2</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89</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158</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2016</w:t>
      </w:r>
    </w:p>
    <w:p w14:paraId="0E8FF641" w14:textId="37360232" w:rsidR="00B3617A" w:rsidRDefault="00B3617A" w:rsidP="00332FE1">
      <w:pPr>
        <w:widowControl/>
        <w:jc w:val="left"/>
        <w:rPr>
          <w:rFonts w:ascii="ＭＳ ゴシック" w:eastAsia="ＭＳ ゴシック" w:hAnsi="ＭＳ ゴシック"/>
        </w:rPr>
      </w:pPr>
    </w:p>
    <w:p w14:paraId="2DFEF887" w14:textId="77777777" w:rsidR="00A86726" w:rsidRPr="00A86726" w:rsidRDefault="00A86726" w:rsidP="00332FE1">
      <w:pPr>
        <w:widowControl/>
        <w:jc w:val="left"/>
        <w:rPr>
          <w:rFonts w:ascii="ＭＳ ゴシック" w:eastAsia="ＭＳ ゴシック" w:hAnsi="ＭＳ ゴシック"/>
        </w:rPr>
      </w:pPr>
    </w:p>
    <w:p w14:paraId="43E6D2E9" w14:textId="77777777" w:rsidR="00332FE1" w:rsidRPr="000F5687" w:rsidRDefault="00332FE1" w:rsidP="00DC0F0B">
      <w:pPr>
        <w:pStyle w:val="1"/>
        <w:rPr>
          <w:rFonts w:ascii="ＭＳ ゴシック" w:eastAsia="ＭＳ ゴシック" w:hAnsi="ＭＳ ゴシック"/>
          <w:b/>
        </w:rPr>
      </w:pPr>
      <w:bookmarkStart w:id="7" w:name="_Toc516082762"/>
      <w:r w:rsidRPr="000F5687">
        <w:rPr>
          <w:rFonts w:ascii="ＭＳ ゴシック" w:eastAsia="ＭＳ ゴシック" w:hAnsi="ＭＳ ゴシック" w:hint="eastAsia"/>
          <w:b/>
        </w:rPr>
        <w:t>3 目的</w:t>
      </w:r>
      <w:bookmarkEnd w:id="7"/>
    </w:p>
    <w:p w14:paraId="059DAC3B"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日本における慢性透析患者数は直近</w:t>
      </w:r>
      <w:r w:rsidRPr="000F5687">
        <w:rPr>
          <w:rFonts w:ascii="ＭＳ ゴシック" w:eastAsia="ＭＳ ゴシック" w:hAnsi="ＭＳ ゴシック"/>
        </w:rPr>
        <w:t>5</w:t>
      </w:r>
      <w:r w:rsidRPr="000F5687">
        <w:rPr>
          <w:rFonts w:ascii="ＭＳ ゴシック" w:eastAsia="ＭＳ ゴシック" w:hAnsi="ＭＳ ゴシック" w:hint="eastAsia"/>
        </w:rPr>
        <w:t>年間で毎年約</w:t>
      </w:r>
      <w:r w:rsidRPr="000F5687">
        <w:rPr>
          <w:rFonts w:ascii="ＭＳ ゴシック" w:eastAsia="ＭＳ ゴシック" w:hAnsi="ＭＳ ゴシック"/>
        </w:rPr>
        <w:t>5,000</w:t>
      </w:r>
      <w:r w:rsidRPr="000F5687">
        <w:rPr>
          <w:rFonts w:ascii="ＭＳ ゴシック" w:eastAsia="ＭＳ ゴシック" w:hAnsi="ＭＳ ゴシック" w:hint="eastAsia"/>
        </w:rPr>
        <w:t>人増加しており、</w:t>
      </w:r>
      <w:r w:rsidRPr="000F5687">
        <w:rPr>
          <w:rFonts w:ascii="ＭＳ ゴシック" w:eastAsia="ＭＳ ゴシック" w:hAnsi="ＭＳ ゴシック"/>
        </w:rPr>
        <w:t>2015</w:t>
      </w:r>
      <w:r w:rsidRPr="000F5687">
        <w:rPr>
          <w:rFonts w:ascii="ＭＳ ゴシック" w:eastAsia="ＭＳ ゴシック" w:hAnsi="ＭＳ ゴシック" w:hint="eastAsia"/>
        </w:rPr>
        <w:t>年末で患者数は</w:t>
      </w:r>
      <w:r w:rsidRPr="000F5687">
        <w:rPr>
          <w:rFonts w:ascii="ＭＳ ゴシック" w:eastAsia="ＭＳ ゴシック" w:hAnsi="ＭＳ ゴシック"/>
        </w:rPr>
        <w:t>324,986</w:t>
      </w:r>
      <w:r w:rsidRPr="000F5687">
        <w:rPr>
          <w:rFonts w:ascii="ＭＳ ゴシック" w:eastAsia="ＭＳ ゴシック" w:hAnsi="ＭＳ ゴシック" w:hint="eastAsia"/>
        </w:rPr>
        <w:t>人であり、そのうち血液透析患者は</w:t>
      </w:r>
      <w:r w:rsidRPr="000F5687">
        <w:rPr>
          <w:rFonts w:ascii="ＭＳ ゴシック" w:eastAsia="ＭＳ ゴシック" w:hAnsi="ＭＳ ゴシック"/>
        </w:rPr>
        <w:t>315,664</w:t>
      </w:r>
      <w:r w:rsidRPr="000F5687">
        <w:rPr>
          <w:rFonts w:ascii="ＭＳ ゴシック" w:eastAsia="ＭＳ ゴシック" w:hAnsi="ＭＳ ゴシック" w:hint="eastAsia"/>
        </w:rPr>
        <w:t>人である。</w:t>
      </w:r>
      <w:r w:rsidRPr="000F5687">
        <w:rPr>
          <w:rFonts w:ascii="ＭＳ ゴシック" w:eastAsia="ＭＳ ゴシック" w:hAnsi="ＭＳ ゴシック"/>
        </w:rPr>
        <w:t xml:space="preserve">1) </w:t>
      </w:r>
    </w:p>
    <w:p w14:paraId="0CE4FD9F"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慢性腎不全、特に血液透析患者の消化管異常についてはこれまで多くの研究論文が発表されており、消化管出血は血液透析患者の合併症の一つとして知られ、上部消化管については潰</w:t>
      </w:r>
      <w:r w:rsidRPr="000F5687">
        <w:rPr>
          <w:rFonts w:ascii="ＭＳ ゴシック" w:eastAsia="ＭＳ ゴシック" w:hAnsi="ＭＳ ゴシック" w:hint="eastAsia"/>
        </w:rPr>
        <w:lastRenderedPageBreak/>
        <w:t>瘍、下部消化管については</w:t>
      </w:r>
      <w:proofErr w:type="spellStart"/>
      <w:r w:rsidRPr="000F5687">
        <w:rPr>
          <w:rFonts w:ascii="ＭＳ ゴシック" w:eastAsia="ＭＳ ゴシック" w:hAnsi="ＭＳ ゴシック"/>
        </w:rPr>
        <w:t>Angioectagia</w:t>
      </w:r>
      <w:proofErr w:type="spellEnd"/>
      <w:r w:rsidRPr="000F5687">
        <w:rPr>
          <w:rFonts w:ascii="ＭＳ ゴシック" w:eastAsia="ＭＳ ゴシック" w:hAnsi="ＭＳ ゴシック" w:hint="eastAsia"/>
        </w:rPr>
        <w:t>（毛細血管拡張）が原因とされ、その多くが後者のような血管性病変とみられている。</w:t>
      </w:r>
      <w:r w:rsidRPr="000F5687">
        <w:rPr>
          <w:rFonts w:ascii="ＭＳ ゴシック" w:eastAsia="ＭＳ ゴシック" w:hAnsi="ＭＳ ゴシック"/>
        </w:rPr>
        <w:t>2)</w:t>
      </w:r>
    </w:p>
    <w:p w14:paraId="47E27A5A"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他の消化管疾患としては、透析アミロイドーシス、尿毒症性腸炎、虚血性腸疾患、憩室炎、薬剤性腸炎特に悪性腫瘍の発症頻度が高いことが知られている。</w:t>
      </w:r>
      <w:r w:rsidRPr="000F5687">
        <w:rPr>
          <w:rFonts w:ascii="ＭＳ ゴシック" w:eastAsia="ＭＳ ゴシック" w:hAnsi="ＭＳ ゴシック"/>
        </w:rPr>
        <w:t>2) 3)</w:t>
      </w:r>
    </w:p>
    <w:p w14:paraId="567CB45F"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小腸カプセル内視鏡検査が日本に導入されて以来、原因不明の消化管出血例として透析患者の割合が多いことが分かってきており、血液透析において血管性病変の合併頻度が高いとされている。</w:t>
      </w:r>
      <w:r w:rsidRPr="000F5687">
        <w:rPr>
          <w:rFonts w:ascii="ＭＳ ゴシック" w:eastAsia="ＭＳ ゴシック" w:hAnsi="ＭＳ ゴシック"/>
        </w:rPr>
        <w:t>4</w:t>
      </w:r>
      <w:r w:rsidRPr="000F5687">
        <w:rPr>
          <w:rFonts w:ascii="ＭＳ ゴシック" w:eastAsia="ＭＳ ゴシック" w:hAnsi="ＭＳ ゴシック" w:hint="eastAsia"/>
        </w:rPr>
        <w:t>）</w:t>
      </w:r>
      <w:r w:rsidRPr="000F5687">
        <w:rPr>
          <w:rFonts w:ascii="ＭＳ ゴシック" w:eastAsia="ＭＳ ゴシック" w:hAnsi="ＭＳ ゴシック"/>
        </w:rPr>
        <w:t>5</w:t>
      </w:r>
      <w:r w:rsidRPr="000F5687">
        <w:rPr>
          <w:rFonts w:ascii="ＭＳ ゴシック" w:eastAsia="ＭＳ ゴシック" w:hAnsi="ＭＳ ゴシック" w:hint="eastAsia"/>
        </w:rPr>
        <w:t>）</w:t>
      </w:r>
      <w:r w:rsidRPr="000F5687">
        <w:rPr>
          <w:rFonts w:ascii="ＭＳ ゴシック" w:eastAsia="ＭＳ ゴシック" w:hAnsi="ＭＳ ゴシック"/>
        </w:rPr>
        <w:t>6</w:t>
      </w:r>
      <w:r w:rsidRPr="000F5687">
        <w:rPr>
          <w:rFonts w:ascii="ＭＳ ゴシック" w:eastAsia="ＭＳ ゴシック" w:hAnsi="ＭＳ ゴシック" w:hint="eastAsia"/>
        </w:rPr>
        <w:t>）</w:t>
      </w:r>
      <w:r w:rsidRPr="000F5687">
        <w:rPr>
          <w:rFonts w:ascii="ＭＳ ゴシック" w:eastAsia="ＭＳ ゴシック" w:hAnsi="ＭＳ ゴシック"/>
        </w:rPr>
        <w:t>7</w:t>
      </w:r>
      <w:r w:rsidRPr="000F5687">
        <w:rPr>
          <w:rFonts w:ascii="ＭＳ ゴシック" w:eastAsia="ＭＳ ゴシック" w:hAnsi="ＭＳ ゴシック" w:hint="eastAsia"/>
        </w:rPr>
        <w:t>）</w:t>
      </w:r>
      <w:r w:rsidRPr="000F5687">
        <w:rPr>
          <w:rFonts w:ascii="ＭＳ ゴシック" w:eastAsia="ＭＳ ゴシック" w:hAnsi="ＭＳ ゴシック"/>
        </w:rPr>
        <w:t>8)</w:t>
      </w:r>
    </w:p>
    <w:p w14:paraId="09208D03" w14:textId="4B314DF4"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慢性透析患者は慢性腎不全であり、造血ホルモンであるエリスロポエチンが分泌されないので、慢性貧血（腎性貧血）の状態にある。現在は、赤血球造血刺激因子製剤（</w:t>
      </w:r>
      <w:r w:rsidRPr="000F5687">
        <w:rPr>
          <w:rFonts w:ascii="ＭＳ ゴシック" w:eastAsia="ＭＳ ゴシック" w:hAnsi="ＭＳ ゴシック"/>
        </w:rPr>
        <w:t>ESA</w:t>
      </w:r>
      <w:r w:rsidRPr="000F5687">
        <w:rPr>
          <w:rFonts w:ascii="ＭＳ ゴシック" w:eastAsia="ＭＳ ゴシック" w:hAnsi="ＭＳ ゴシック" w:hint="eastAsia"/>
        </w:rPr>
        <w:t>）の開発と普及により、血液透析患者の貧血はある程度コントロールされている状況にあるが、消化管出血</w:t>
      </w:r>
      <w:r w:rsidR="004375EB" w:rsidRPr="000F5687">
        <w:rPr>
          <w:rFonts w:ascii="ＭＳ ゴシック" w:eastAsia="ＭＳ ゴシック" w:hAnsi="ＭＳ ゴシック" w:hint="eastAsia"/>
        </w:rPr>
        <w:t>による貧血は</w:t>
      </w:r>
      <w:r w:rsidRPr="000F5687">
        <w:rPr>
          <w:rFonts w:ascii="ＭＳ ゴシック" w:eastAsia="ＭＳ ゴシック" w:hAnsi="ＭＳ ゴシック" w:hint="eastAsia"/>
        </w:rPr>
        <w:t>、明らかな下血ではなく、便潜血など比較的微量で継続的に出血している</w:t>
      </w:r>
      <w:r w:rsidR="004375EB" w:rsidRPr="000F5687">
        <w:rPr>
          <w:rFonts w:ascii="ＭＳ ゴシック" w:eastAsia="ＭＳ ゴシック" w:hAnsi="ＭＳ ゴシック" w:hint="eastAsia"/>
        </w:rPr>
        <w:t>場合は分かりにくい</w:t>
      </w:r>
      <w:r w:rsidRPr="000F5687">
        <w:rPr>
          <w:rFonts w:ascii="ＭＳ ゴシック" w:eastAsia="ＭＳ ゴシック" w:hAnsi="ＭＳ ゴシック" w:hint="eastAsia"/>
        </w:rPr>
        <w:t>。また、血液透析患者は人工透析を受ける際に抗凝固剤（ヘパリン）が投与されるため、出血しやすい状態にある。</w:t>
      </w:r>
    </w:p>
    <w:p w14:paraId="40CE602A" w14:textId="6B0210D4"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これに対し、消化管出血による貧血を確認するため、便潜血検査を</w:t>
      </w:r>
      <w:r w:rsidR="00865E90">
        <w:rPr>
          <w:rFonts w:ascii="ＭＳ ゴシック" w:eastAsia="ＭＳ ゴシック" w:hAnsi="ＭＳ ゴシック" w:hint="eastAsia"/>
        </w:rPr>
        <w:t>貧血の状況に応じて</w:t>
      </w:r>
      <w:r w:rsidRPr="000F5687">
        <w:rPr>
          <w:rFonts w:ascii="ＭＳ ゴシック" w:eastAsia="ＭＳ ゴシック" w:hAnsi="ＭＳ ゴシック" w:hint="eastAsia"/>
        </w:rPr>
        <w:t>実施する施設や定期的に実施している施設もあるが、まだ限られた施設で行われているのが現状である。日本透析医学会の腎性貧血治療ガイドラインにおいても「</w:t>
      </w:r>
      <w:r w:rsidRPr="000F5687">
        <w:rPr>
          <w:rFonts w:ascii="ＭＳ ゴシック" w:eastAsia="ＭＳ ゴシック" w:hAnsi="ＭＳ ゴシック"/>
        </w:rPr>
        <w:t xml:space="preserve">EPO </w:t>
      </w:r>
      <w:r w:rsidRPr="000F5687">
        <w:rPr>
          <w:rFonts w:ascii="ＭＳ ゴシック" w:eastAsia="ＭＳ ゴシック" w:hAnsi="ＭＳ ゴシック" w:hint="eastAsia"/>
        </w:rPr>
        <w:t>産生低下以外の貧血発症要因として…さまざまな因子の関与が想定されているが，十分に解明されていない。」とされている。</w:t>
      </w:r>
      <w:r w:rsidRPr="000F5687">
        <w:rPr>
          <w:rFonts w:ascii="ＭＳ ゴシック" w:eastAsia="ＭＳ ゴシック" w:hAnsi="ＭＳ ゴシック"/>
        </w:rPr>
        <w:t>9</w:t>
      </w:r>
      <w:r w:rsidRPr="000F5687">
        <w:rPr>
          <w:rFonts w:ascii="ＭＳ ゴシック" w:eastAsia="ＭＳ ゴシック" w:hAnsi="ＭＳ ゴシック" w:hint="eastAsia"/>
        </w:rPr>
        <w:t>）</w:t>
      </w:r>
    </w:p>
    <w:p w14:paraId="484C0E50"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小腸カプセル内視鏡検査は、特別な技術を必要とせず、非侵襲的に小腸内の異常病変を観察することが可能であり、血液透析患者が抱えている消化管出血のリスク（死亡原因の</w:t>
      </w:r>
      <w:r w:rsidRPr="000F5687">
        <w:rPr>
          <w:rFonts w:ascii="ＭＳ ゴシック" w:eastAsia="ＭＳ ゴシック" w:hAnsi="ＭＳ ゴシック"/>
        </w:rPr>
        <w:t>1.7</w:t>
      </w:r>
      <w:r w:rsidRPr="000F5687">
        <w:rPr>
          <w:rFonts w:ascii="ＭＳ ゴシック" w:eastAsia="ＭＳ ゴシック" w:hAnsi="ＭＳ ゴシック" w:hint="eastAsia"/>
        </w:rPr>
        <w:t>％が消化管出血</w:t>
      </w:r>
      <w:r w:rsidRPr="000F5687">
        <w:rPr>
          <w:rFonts w:ascii="ＭＳ ゴシック" w:eastAsia="ＭＳ ゴシック" w:hAnsi="ＭＳ ゴシック"/>
        </w:rPr>
        <w:t>1</w:t>
      </w:r>
      <w:r w:rsidRPr="000F5687">
        <w:rPr>
          <w:rFonts w:ascii="ＭＳ ゴシック" w:eastAsia="ＭＳ ゴシック" w:hAnsi="ＭＳ ゴシック" w:hint="eastAsia"/>
        </w:rPr>
        <w:t>））の軽減や貧血コントロールに貢献できる可能性が考えられる。</w:t>
      </w:r>
    </w:p>
    <w:p w14:paraId="28CDF1D9"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（期待される患者マネジメントとしては、出血源同定治療、</w:t>
      </w:r>
      <w:r w:rsidRPr="000F5687">
        <w:rPr>
          <w:rFonts w:ascii="ＭＳ ゴシック" w:eastAsia="ＭＳ ゴシック" w:hAnsi="ＭＳ ゴシック"/>
        </w:rPr>
        <w:t>ESA</w:t>
      </w:r>
      <w:r w:rsidRPr="000F5687">
        <w:rPr>
          <w:rFonts w:ascii="ＭＳ ゴシック" w:eastAsia="ＭＳ ゴシック" w:hAnsi="ＭＳ ゴシック" w:hint="eastAsia"/>
        </w:rPr>
        <w:t>投与量の変更、抗凝固剤投与量や薬種の変更などが考えられる）。</w:t>
      </w:r>
    </w:p>
    <w:p w14:paraId="0A1008F3" w14:textId="00F02C42" w:rsidR="009E4388" w:rsidRPr="000F5687" w:rsidRDefault="00902389" w:rsidP="00902389">
      <w:pPr>
        <w:widowControl/>
        <w:jc w:val="left"/>
        <w:rPr>
          <w:rFonts w:ascii="ＭＳ ゴシック" w:eastAsia="ＭＳ ゴシック" w:hAnsi="ＭＳ ゴシック"/>
        </w:rPr>
      </w:pPr>
      <w:bookmarkStart w:id="8" w:name="_Hlk532811407"/>
      <w:r w:rsidRPr="000F5687">
        <w:rPr>
          <w:rFonts w:ascii="ＭＳ ゴシック" w:eastAsia="ＭＳ ゴシック" w:hAnsi="ＭＳ ゴシック" w:hint="eastAsia"/>
          <w:kern w:val="0"/>
        </w:rPr>
        <w:t>今回の研究は、小腸用カプセル内視鏡の多施設共同前向き研究を行い、血液透析患者の消化管病変と</w:t>
      </w:r>
      <w:r w:rsidR="00FF3EFD">
        <w:rPr>
          <w:rFonts w:ascii="ＭＳ ゴシック" w:eastAsia="ＭＳ ゴシック" w:hAnsi="ＭＳ ゴシック" w:hint="eastAsia"/>
          <w:kern w:val="0"/>
        </w:rPr>
        <w:t>原因不明消化管出血（</w:t>
      </w:r>
      <w:r w:rsidR="00042A22">
        <w:rPr>
          <w:rFonts w:ascii="ＭＳ ゴシック" w:eastAsia="ＭＳ ゴシック" w:hAnsi="ＭＳ ゴシック" w:hint="eastAsia"/>
          <w:kern w:val="0"/>
        </w:rPr>
        <w:t>OGIB</w:t>
      </w:r>
      <w:r w:rsidR="00FF3EFD">
        <w:rPr>
          <w:rFonts w:ascii="ＭＳ ゴシック" w:eastAsia="ＭＳ ゴシック" w:hAnsi="ＭＳ ゴシック" w:hint="eastAsia"/>
          <w:kern w:val="0"/>
        </w:rPr>
        <w:t>）</w:t>
      </w:r>
      <w:r w:rsidR="00042A22">
        <w:rPr>
          <w:rFonts w:ascii="ＭＳ ゴシック" w:eastAsia="ＭＳ ゴシック" w:hAnsi="ＭＳ ゴシック" w:hint="eastAsia"/>
          <w:kern w:val="0"/>
        </w:rPr>
        <w:t>もしくは</w:t>
      </w:r>
      <w:r w:rsidRPr="000F5687">
        <w:rPr>
          <w:rFonts w:ascii="ＭＳ ゴシック" w:eastAsia="ＭＳ ゴシック" w:hAnsi="ＭＳ ゴシック" w:hint="eastAsia"/>
          <w:kern w:val="0"/>
        </w:rPr>
        <w:t>原因不明貧血</w:t>
      </w:r>
      <w:r w:rsidR="00042A22">
        <w:rPr>
          <w:rFonts w:ascii="ＭＳ ゴシック" w:eastAsia="ＭＳ ゴシック" w:hAnsi="ＭＳ ゴシック" w:hint="eastAsia"/>
          <w:kern w:val="0"/>
        </w:rPr>
        <w:t>と</w:t>
      </w:r>
      <w:r w:rsidRPr="000F5687">
        <w:rPr>
          <w:rFonts w:ascii="ＭＳ ゴシック" w:eastAsia="ＭＳ ゴシック" w:hAnsi="ＭＳ ゴシック" w:hint="eastAsia"/>
          <w:kern w:val="0"/>
        </w:rPr>
        <w:t>の関連性を検討し、カプセル内視鏡の有用性を評価することを目的とする。</w:t>
      </w:r>
      <w:bookmarkEnd w:id="8"/>
    </w:p>
    <w:p w14:paraId="24341A10" w14:textId="18EA6608" w:rsidR="00335835" w:rsidRPr="000F5687" w:rsidRDefault="00335835" w:rsidP="00332FE1">
      <w:pPr>
        <w:widowControl/>
        <w:jc w:val="left"/>
        <w:rPr>
          <w:rFonts w:ascii="ＭＳ ゴシック" w:eastAsia="ＭＳ ゴシック" w:hAnsi="ＭＳ ゴシック"/>
        </w:rPr>
      </w:pPr>
    </w:p>
    <w:p w14:paraId="7DD88BBC" w14:textId="77777777" w:rsidR="008D4DD6" w:rsidRPr="000F5687" w:rsidRDefault="008D4DD6" w:rsidP="00332FE1">
      <w:pPr>
        <w:widowControl/>
        <w:jc w:val="left"/>
        <w:rPr>
          <w:rFonts w:ascii="ＭＳ ゴシック" w:eastAsia="ＭＳ ゴシック" w:hAnsi="ＭＳ ゴシック"/>
        </w:rPr>
      </w:pPr>
    </w:p>
    <w:p w14:paraId="7775A6C7" w14:textId="77777777" w:rsidR="00D1317D" w:rsidRPr="000F5687" w:rsidRDefault="00332FE1" w:rsidP="008D4DD6">
      <w:pPr>
        <w:pStyle w:val="1"/>
        <w:rPr>
          <w:rFonts w:ascii="ＭＳ ゴシック" w:eastAsia="ＭＳ ゴシック" w:hAnsi="ＭＳ ゴシック"/>
          <w:b/>
        </w:rPr>
      </w:pPr>
      <w:bookmarkStart w:id="9" w:name="_Toc516082763"/>
      <w:r w:rsidRPr="000F5687">
        <w:rPr>
          <w:rFonts w:ascii="ＭＳ ゴシック" w:eastAsia="ＭＳ ゴシック" w:hAnsi="ＭＳ ゴシック" w:hint="eastAsia"/>
          <w:b/>
        </w:rPr>
        <w:t>4 試験デザイン</w:t>
      </w:r>
      <w:bookmarkEnd w:id="9"/>
    </w:p>
    <w:p w14:paraId="778C0751"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4.1 評価項目</w:t>
      </w:r>
    </w:p>
    <w:p w14:paraId="5201A556" w14:textId="77777777" w:rsidR="00332FE1" w:rsidRPr="000F5687" w:rsidRDefault="00332FE1" w:rsidP="00332FE1">
      <w:pPr>
        <w:widowControl/>
        <w:jc w:val="left"/>
        <w:rPr>
          <w:rFonts w:ascii="ＭＳ ゴシック" w:eastAsia="ＭＳ ゴシック" w:hAnsi="ＭＳ ゴシック"/>
        </w:rPr>
      </w:pPr>
      <w:bookmarkStart w:id="10" w:name="_Hlk527103359"/>
      <w:r w:rsidRPr="000F5687">
        <w:rPr>
          <w:rFonts w:ascii="ＭＳ ゴシック" w:eastAsia="ＭＳ ゴシック" w:hAnsi="ＭＳ ゴシック" w:hint="eastAsia"/>
        </w:rPr>
        <w:t>(1)</w:t>
      </w:r>
      <w:r w:rsidR="00D1317D" w:rsidRPr="000F5687">
        <w:rPr>
          <w:rFonts w:ascii="ＭＳ ゴシック" w:eastAsia="ＭＳ ゴシック" w:hAnsi="ＭＳ ゴシック"/>
        </w:rPr>
        <w:t xml:space="preserve"> </w:t>
      </w:r>
      <w:r w:rsidRPr="000F5687">
        <w:rPr>
          <w:rFonts w:ascii="ＭＳ ゴシック" w:eastAsia="ＭＳ ゴシック" w:hAnsi="ＭＳ ゴシック" w:hint="eastAsia"/>
        </w:rPr>
        <w:t>主要評価項目</w:t>
      </w:r>
    </w:p>
    <w:p w14:paraId="7C1A1BB6" w14:textId="61591A96" w:rsidR="008A57F3" w:rsidRPr="000F5687" w:rsidRDefault="008A57F3"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小腸カプセル内視鏡の小腸病変検出率</w:t>
      </w:r>
    </w:p>
    <w:p w14:paraId="10A5FD7F" w14:textId="7D9A9720" w:rsidR="00332FE1"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D1317D" w:rsidRPr="000F5687">
        <w:rPr>
          <w:rFonts w:ascii="ＭＳ ゴシック" w:eastAsia="ＭＳ ゴシック" w:hAnsi="ＭＳ ゴシック"/>
        </w:rPr>
        <w:t xml:space="preserve"> </w:t>
      </w:r>
      <w:r w:rsidRPr="000F5687">
        <w:rPr>
          <w:rFonts w:ascii="ＭＳ ゴシック" w:eastAsia="ＭＳ ゴシック" w:hAnsi="ＭＳ ゴシック" w:hint="eastAsia"/>
        </w:rPr>
        <w:t>副次的評価項目</w:t>
      </w:r>
    </w:p>
    <w:p w14:paraId="467B793B" w14:textId="134B48CD" w:rsidR="008D45D8" w:rsidRDefault="008D45D8" w:rsidP="008D45D8">
      <w:pPr>
        <w:widowControl/>
        <w:jc w:val="left"/>
        <w:rPr>
          <w:rFonts w:ascii="ＭＳ ゴシック" w:eastAsia="ＭＳ ゴシック" w:hAnsi="ＭＳ ゴシック"/>
        </w:rPr>
      </w:pPr>
      <w:bookmarkStart w:id="11" w:name="_Hlk534480939"/>
      <w:r w:rsidRPr="000F5687">
        <w:rPr>
          <w:rFonts w:ascii="ＭＳ ゴシック" w:eastAsia="ＭＳ ゴシック" w:hAnsi="ＭＳ ゴシック" w:hint="eastAsia"/>
        </w:rPr>
        <w:t>小腸カプセル</w:t>
      </w:r>
      <w:r>
        <w:rPr>
          <w:rFonts w:ascii="ＭＳ ゴシック" w:eastAsia="ＭＳ ゴシック" w:hAnsi="ＭＳ ゴシック" w:hint="eastAsia"/>
        </w:rPr>
        <w:t>内視鏡結果と</w:t>
      </w:r>
      <w:r w:rsidR="0076582E">
        <w:rPr>
          <w:rFonts w:ascii="ＭＳ ゴシック" w:eastAsia="ＭＳ ゴシック" w:hAnsi="ＭＳ ゴシック" w:hint="eastAsia"/>
        </w:rPr>
        <w:t>治療介入</w:t>
      </w:r>
      <w:r>
        <w:rPr>
          <w:rFonts w:ascii="ＭＳ ゴシック" w:eastAsia="ＭＳ ゴシック" w:hAnsi="ＭＳ ゴシック" w:hint="eastAsia"/>
        </w:rPr>
        <w:t>との関連</w:t>
      </w:r>
    </w:p>
    <w:p w14:paraId="28C52372" w14:textId="30098ACA" w:rsidR="0076582E" w:rsidRPr="0076582E" w:rsidRDefault="0076582E" w:rsidP="00CA7A6E">
      <w:pPr>
        <w:pStyle w:val="ab"/>
        <w:widowControl/>
        <w:numPr>
          <w:ilvl w:val="0"/>
          <w:numId w:val="21"/>
        </w:numPr>
        <w:ind w:leftChars="0"/>
        <w:jc w:val="left"/>
        <w:rPr>
          <w:rFonts w:ascii="ＭＳ ゴシック" w:eastAsia="ＭＳ ゴシック" w:hAnsi="ＭＳ ゴシック"/>
        </w:rPr>
      </w:pPr>
      <w:r>
        <w:rPr>
          <w:rFonts w:ascii="ＭＳ ゴシック" w:eastAsia="ＭＳ ゴシック" w:hAnsi="ＭＳ ゴシック" w:hint="eastAsia"/>
        </w:rPr>
        <w:t>カプセル内視鏡所見</w:t>
      </w:r>
      <w:r w:rsidR="005C041D">
        <w:rPr>
          <w:rFonts w:ascii="ＭＳ ゴシック" w:eastAsia="ＭＳ ゴシック" w:hAnsi="ＭＳ ゴシック" w:hint="eastAsia"/>
        </w:rPr>
        <w:t>を、</w:t>
      </w:r>
      <w:r>
        <w:rPr>
          <w:rFonts w:ascii="ＭＳ ゴシック" w:eastAsia="ＭＳ ゴシック" w:hAnsi="ＭＳ ゴシック" w:hint="eastAsia"/>
        </w:rPr>
        <w:t>治療介入が必要かどうか判定する。治療介入が必要と判定した所見と、行った治療介入結果を収集し、治療介入率、実際の治療効果を検討する。</w:t>
      </w:r>
    </w:p>
    <w:bookmarkEnd w:id="11"/>
    <w:p w14:paraId="4AFAA5A9" w14:textId="77777777" w:rsidR="008A57F3" w:rsidRPr="000F5687" w:rsidRDefault="008A57F3" w:rsidP="008A57F3">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小腸カプセル内視鏡の全小腸観察率</w:t>
      </w:r>
    </w:p>
    <w:p w14:paraId="55407D81" w14:textId="45A3CF84" w:rsidR="008A57F3" w:rsidRPr="000F5687" w:rsidRDefault="008A57F3"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lastRenderedPageBreak/>
        <w:t>小腸カプセル内視鏡の</w:t>
      </w:r>
      <w:r w:rsidR="00DD5CEB" w:rsidRPr="000F5687">
        <w:rPr>
          <w:rFonts w:ascii="ＭＳ ゴシック" w:eastAsia="ＭＳ ゴシック" w:hAnsi="ＭＳ ゴシック" w:hint="eastAsia"/>
        </w:rPr>
        <w:t>食道・胃</w:t>
      </w:r>
      <w:r w:rsidRPr="000F5687">
        <w:rPr>
          <w:rFonts w:ascii="ＭＳ ゴシック" w:eastAsia="ＭＳ ゴシック" w:hAnsi="ＭＳ ゴシック" w:hint="eastAsia"/>
        </w:rPr>
        <w:t>病変検出率</w:t>
      </w:r>
      <w:r w:rsidR="00867552">
        <w:rPr>
          <w:rFonts w:ascii="ＭＳ ゴシック" w:eastAsia="ＭＳ ゴシック" w:hAnsi="ＭＳ ゴシック" w:hint="eastAsia"/>
        </w:rPr>
        <w:t>（診断には用いない）</w:t>
      </w:r>
    </w:p>
    <w:p w14:paraId="261BA50B" w14:textId="77777777" w:rsidR="00D1317D" w:rsidRPr="000F5687" w:rsidRDefault="008A57F3"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w:t>
      </w:r>
      <w:r w:rsidRPr="000F5687">
        <w:rPr>
          <w:rFonts w:ascii="ＭＳ ゴシック" w:eastAsia="ＭＳ ゴシック" w:hAnsi="ＭＳ ゴシック"/>
        </w:rPr>
        <w:t>3</w:t>
      </w:r>
      <w:r w:rsidRPr="000F5687">
        <w:rPr>
          <w:rFonts w:ascii="ＭＳ ゴシック" w:eastAsia="ＭＳ ゴシック" w:hAnsi="ＭＳ ゴシック" w:hint="eastAsia"/>
        </w:rPr>
        <w:t>)</w:t>
      </w:r>
      <w:r w:rsidRPr="000F5687">
        <w:rPr>
          <w:rFonts w:ascii="ＭＳ ゴシック" w:eastAsia="ＭＳ ゴシック" w:hAnsi="ＭＳ ゴシック"/>
        </w:rPr>
        <w:t xml:space="preserve"> </w:t>
      </w:r>
      <w:r w:rsidRPr="000F5687">
        <w:rPr>
          <w:rFonts w:ascii="ＭＳ ゴシック" w:eastAsia="ＭＳ ゴシック" w:hAnsi="ＭＳ ゴシック" w:hint="eastAsia"/>
        </w:rPr>
        <w:t>安全性評価項目</w:t>
      </w:r>
    </w:p>
    <w:p w14:paraId="0D974F0C" w14:textId="77777777" w:rsidR="008A57F3" w:rsidRPr="000F5687" w:rsidRDefault="008A57F3"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小腸カプセル内視鏡の有害事象発生率</w:t>
      </w:r>
    </w:p>
    <w:bookmarkEnd w:id="10"/>
    <w:p w14:paraId="00C02DBF" w14:textId="77777777" w:rsidR="00335835" w:rsidRPr="000F5687" w:rsidRDefault="00335835" w:rsidP="00332FE1">
      <w:pPr>
        <w:widowControl/>
        <w:jc w:val="left"/>
        <w:rPr>
          <w:rFonts w:ascii="ＭＳ ゴシック" w:eastAsia="ＭＳ ゴシック" w:hAnsi="ＭＳ ゴシック"/>
        </w:rPr>
      </w:pPr>
    </w:p>
    <w:p w14:paraId="67A79635"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4.2 試験方法</w:t>
      </w:r>
    </w:p>
    <w:p w14:paraId="233A5456" w14:textId="77777777" w:rsidR="001B16C1" w:rsidRPr="000F5687" w:rsidRDefault="001B16C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研究デザイン：</w:t>
      </w:r>
    </w:p>
    <w:p w14:paraId="0FC22776"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介入の有無：無</w:t>
      </w:r>
    </w:p>
    <w:p w14:paraId="26708088"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対照群の有無：無</w:t>
      </w:r>
    </w:p>
    <w:p w14:paraId="44FFB0C1"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無作為割付の有無：無</w:t>
      </w:r>
    </w:p>
    <w:p w14:paraId="202CC3AB"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侵襲の有無：無</w:t>
      </w:r>
    </w:p>
    <w:p w14:paraId="705B2BA5" w14:textId="09E89E78"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検証するレベル：</w:t>
      </w:r>
      <w:r w:rsidR="00A86726">
        <w:rPr>
          <w:rFonts w:ascii="ＭＳ ゴシック" w:eastAsia="ＭＳ ゴシック" w:hAnsi="ＭＳ ゴシック" w:hint="eastAsia"/>
        </w:rPr>
        <w:t>観察研究</w:t>
      </w:r>
    </w:p>
    <w:p w14:paraId="74A63F71"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研究の規模：多施設研究</w:t>
      </w:r>
    </w:p>
    <w:p w14:paraId="28DCBE79"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未承認の医療機器の使用の有無： 無</w:t>
      </w:r>
    </w:p>
    <w:p w14:paraId="3783FB81"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研究結果の広告利用の可能性：有</w:t>
      </w:r>
    </w:p>
    <w:p w14:paraId="5D544BA5" w14:textId="77777777" w:rsidR="00C864E7" w:rsidRPr="000F5687" w:rsidRDefault="00C864E7" w:rsidP="00C864E7">
      <w:pPr>
        <w:widowControl/>
        <w:jc w:val="left"/>
        <w:rPr>
          <w:rFonts w:ascii="ＭＳ ゴシック" w:eastAsia="ＭＳ ゴシック" w:hAnsi="ＭＳ ゴシック"/>
        </w:rPr>
      </w:pPr>
      <w:r w:rsidRPr="000F5687">
        <w:rPr>
          <w:rFonts w:ascii="ＭＳ ゴシック" w:eastAsia="ＭＳ ゴシック" w:hAnsi="ＭＳ ゴシック" w:hint="eastAsia"/>
        </w:rPr>
        <w:t>観察および検査項目等：</w:t>
      </w:r>
    </w:p>
    <w:p w14:paraId="05E6D33C" w14:textId="77777777" w:rsidR="00C864E7" w:rsidRPr="000F5687" w:rsidRDefault="00C864E7" w:rsidP="001D3A43">
      <w:pPr>
        <w:pStyle w:val="ab"/>
        <w:widowControl/>
        <w:numPr>
          <w:ilvl w:val="0"/>
          <w:numId w:val="4"/>
        </w:numPr>
        <w:ind w:leftChars="0"/>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患者基本情報：年齢、性別、身長、体重</w:t>
      </w:r>
    </w:p>
    <w:p w14:paraId="0342538E" w14:textId="2C24BE98" w:rsidR="00C864E7" w:rsidRPr="000F5687" w:rsidRDefault="00C864E7" w:rsidP="001D3A43">
      <w:pPr>
        <w:pStyle w:val="ab"/>
        <w:widowControl/>
        <w:numPr>
          <w:ilvl w:val="0"/>
          <w:numId w:val="4"/>
        </w:numPr>
        <w:ind w:leftChars="0"/>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疾患情報：検査理由、常用薬、併存疾患</w:t>
      </w:r>
    </w:p>
    <w:p w14:paraId="228C2F40" w14:textId="77777777" w:rsidR="00C864E7" w:rsidRPr="000F5687" w:rsidRDefault="00C864E7" w:rsidP="001D3A43">
      <w:pPr>
        <w:pStyle w:val="ab"/>
        <w:widowControl/>
        <w:numPr>
          <w:ilvl w:val="0"/>
          <w:numId w:val="4"/>
        </w:numPr>
        <w:ind w:leftChars="0"/>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血液検査結果：血算、生化学（肝機能、栄養状態、炎症反応）</w:t>
      </w:r>
    </w:p>
    <w:p w14:paraId="738A3B4D" w14:textId="7DC74539" w:rsidR="000F5687" w:rsidRDefault="00E62382" w:rsidP="000F5687">
      <w:pPr>
        <w:pStyle w:val="ab"/>
        <w:widowControl/>
        <w:numPr>
          <w:ilvl w:val="0"/>
          <w:numId w:val="4"/>
        </w:numPr>
        <w:ind w:leftChars="0"/>
        <w:jc w:val="left"/>
        <w:rPr>
          <w:rFonts w:ascii="ＭＳ ゴシック" w:eastAsia="ＭＳ ゴシック" w:hAnsi="ＭＳ ゴシック"/>
        </w:rPr>
      </w:pPr>
      <w:r>
        <w:rPr>
          <w:rFonts w:ascii="ＭＳ ゴシック" w:eastAsia="ＭＳ ゴシック" w:hAnsi="ＭＳ ゴシック" w:hint="eastAsia"/>
        </w:rPr>
        <w:t>小腸カプセル内視鏡</w:t>
      </w:r>
      <w:r w:rsidR="00C864E7" w:rsidRPr="000F5687">
        <w:rPr>
          <w:rFonts w:ascii="ＭＳ ゴシック" w:eastAsia="ＭＳ ゴシック" w:hAnsi="ＭＳ ゴシック" w:hint="eastAsia"/>
        </w:rPr>
        <w:t>検査所見：発赤、びらん・潰瘍、血管性病変、腫瘍性病変</w:t>
      </w:r>
      <w:r w:rsidR="003862B1" w:rsidRPr="000F5687">
        <w:rPr>
          <w:rFonts w:ascii="ＭＳ ゴシック" w:eastAsia="ＭＳ ゴシック" w:hAnsi="ＭＳ ゴシック" w:hint="eastAsia"/>
        </w:rPr>
        <w:t>、</w:t>
      </w:r>
    </w:p>
    <w:p w14:paraId="76FD7AB9" w14:textId="6C43791D" w:rsidR="00D1317D" w:rsidRPr="000F5687" w:rsidRDefault="003862B1" w:rsidP="000F5687">
      <w:pPr>
        <w:pStyle w:val="ab"/>
        <w:widowControl/>
        <w:ind w:leftChars="0" w:firstLineChars="650" w:firstLine="1365"/>
        <w:jc w:val="left"/>
        <w:rPr>
          <w:rFonts w:ascii="ＭＳ ゴシック" w:eastAsia="ＭＳ ゴシック" w:hAnsi="ＭＳ ゴシック"/>
        </w:rPr>
      </w:pPr>
      <w:r w:rsidRPr="000F5687">
        <w:rPr>
          <w:rFonts w:ascii="ＭＳ ゴシック" w:eastAsia="ＭＳ ゴシック" w:hAnsi="ＭＳ ゴシック" w:hint="eastAsia"/>
        </w:rPr>
        <w:t>狭窄の有無</w:t>
      </w:r>
      <w:r w:rsidR="003B33C2" w:rsidRPr="000F5687">
        <w:rPr>
          <w:rFonts w:ascii="ＭＳ ゴシック" w:eastAsia="ＭＳ ゴシック" w:hAnsi="ＭＳ ゴシック" w:hint="eastAsia"/>
        </w:rPr>
        <w:t>、</w:t>
      </w:r>
      <w:r w:rsidRPr="000F5687">
        <w:rPr>
          <w:rFonts w:ascii="ＭＳ ゴシック" w:eastAsia="ＭＳ ゴシック" w:hAnsi="ＭＳ ゴシック" w:hint="eastAsia"/>
        </w:rPr>
        <w:t>胃通過時間、</w:t>
      </w:r>
      <w:r w:rsidR="00C864E7" w:rsidRPr="000F5687">
        <w:rPr>
          <w:rFonts w:ascii="ＭＳ ゴシック" w:eastAsia="ＭＳ ゴシック" w:hAnsi="ＭＳ ゴシック" w:hint="eastAsia"/>
        </w:rPr>
        <w:t>小腸通過時間</w:t>
      </w:r>
    </w:p>
    <w:p w14:paraId="5BBED870" w14:textId="0FFF0A32" w:rsidR="00F32E43" w:rsidRPr="000F5687" w:rsidRDefault="003862B1" w:rsidP="00F32E43">
      <w:pPr>
        <w:widowControl/>
        <w:jc w:val="left"/>
        <w:rPr>
          <w:rFonts w:ascii="ＭＳ ゴシック" w:eastAsia="ＭＳ ゴシック" w:hAnsi="ＭＳ ゴシック"/>
        </w:rPr>
      </w:pPr>
      <w:r w:rsidRPr="000F5687">
        <w:rPr>
          <w:rFonts w:ascii="ＭＳ ゴシック" w:eastAsia="ＭＳ ゴシック" w:hAnsi="ＭＳ ゴシック" w:hint="eastAsia"/>
        </w:rPr>
        <w:t>シェーマ：</w:t>
      </w:r>
    </w:p>
    <w:p w14:paraId="43822444" w14:textId="6661B28D" w:rsidR="00F32E43" w:rsidRPr="000F5687" w:rsidRDefault="006F7051"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21728" behindDoc="0" locked="0" layoutInCell="1" allowOverlap="1" wp14:anchorId="566999EB" wp14:editId="723FCEC3">
                <wp:simplePos x="0" y="0"/>
                <wp:positionH relativeFrom="column">
                  <wp:posOffset>3834765</wp:posOffset>
                </wp:positionH>
                <wp:positionV relativeFrom="paragraph">
                  <wp:posOffset>194945</wp:posOffset>
                </wp:positionV>
                <wp:extent cx="419100" cy="0"/>
                <wp:effectExtent l="0" t="76200" r="19050" b="95250"/>
                <wp:wrapNone/>
                <wp:docPr id="17" name="直線矢印コネクタ 17"/>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635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2773B2" id="直線矢印コネクタ 17" o:spid="_x0000_s1026" type="#_x0000_t32" style="position:absolute;left:0;text-align:left;margin-left:301.95pt;margin-top:15.35pt;width:33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WeBAIAAKcDAAAOAAAAZHJzL2Uyb0RvYy54bWysU0uOEzEQ3SNxB8t70p2BDDNROiNNwrBB&#10;MBJwAMft7rbkn6pMOtmG9VwAFkhcACSQWHKYCOUalJ1MGGCHyMJx2a5X9V69nlysrGFLBai9q/hw&#10;UHKmnPS1dm3FX7+6enDGGUbhamG8UxVfK+QX0/v3Jn0YqxPfeVMrYATicNyHincxhnFRoOyUFTjw&#10;QTm6bDxYESmEtqhB9IRuTXFSlqdF76EO4KVCpNP5/pJPM37TKBlfNA2qyEzFqbeYV8jrIq3FdCLG&#10;LYjQaXloQ/xDF1ZoR0WPUHMRBXsD+i8oqyV49E0cSG8L3zRaqsyB2AzLP9i87ERQmQuJg+EoE/4/&#10;WPl8eQ1M1zS7x5w5YWlGu/dfd9/e7T58/HHzebv5sn17s9182m6+M3pCevUBx5Q2c9dwiDBcQyK/&#10;asCmf6LFVlnj9VFjtYpM0uGj4fmwpEnI26viV14AjE+VtyxtKo4RhG67OPPO0SA9DLPEYvkMI1Wm&#10;xNuEVNT5K21MnqdxrK/46cNRqiPIVY0RkbY2EE90LWfCtGRXGSEjoje6TtkJB6FdzAywpSDLjC7P&#10;L+ejxJqq/fYslZ4L7PbvcI0p2NvJ6kieNtpW/KxMv/1xFNo8cTWL60AiR9DCtUYdsI1LtVV27IFe&#10;0nmvbNotfL3OghcpIjfklg7OTXa7G9P+7vc1/QkAAP//AwBQSwMEFAAGAAgAAAAhABlHbE7fAAAA&#10;CQEAAA8AAABkcnMvZG93bnJldi54bWxMj8FKw0AQhu+C77CM4EXa3dqStjGbIoIgFQ+2Ih6nyTSJ&#10;ZmdDdttGn94RD3qcfz7++SZbDa5VR+pD49nCZGxAERe+bLiy8LK9Hy1AhYhcYuuZLHxSgFV+fpZh&#10;WvoTP9NxEyslJRxStFDH2KVah6Imh2HsO2LZ7X3vMMrYV7rs8STlrtXXxiTaYcNyocaO7moqPjYH&#10;Z+Ht/Ymv1rM17r9mkwdevBqzfTTWXl4MtzegIg3xD4YffVGHXJx2/sBlUK2FxEyXglqYmjkoAZJk&#10;KcHuN9B5pv9/kH8DAAD//wMAUEsBAi0AFAAGAAgAAAAhALaDOJL+AAAA4QEAABMAAAAAAAAAAAAA&#10;AAAAAAAAAFtDb250ZW50X1R5cGVzXS54bWxQSwECLQAUAAYACAAAACEAOP0h/9YAAACUAQAACwAA&#10;AAAAAAAAAAAAAAAvAQAAX3JlbHMvLnJlbHNQSwECLQAUAAYACAAAACEAwYBVngQCAACnAwAADgAA&#10;AAAAAAAAAAAAAAAuAgAAZHJzL2Uyb0RvYy54bWxQSwECLQAUAAYACAAAACEAGUdsTt8AAAAJAQAA&#10;DwAAAAAAAAAAAAAAAABeBAAAZHJzL2Rvd25yZXYueG1sUEsFBgAAAAAEAAQA8wAAAGoFAAAAAA==&#10;" strokecolor="#5b9bd5" strokeweight=".5pt">
                <v:stroke dashstyle="3 1" endarrow="block" joinstyle="miter"/>
              </v:shape>
            </w:pict>
          </mc:Fallback>
        </mc:AlternateContent>
      </w:r>
      <w:r w:rsidRPr="000F5687">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683C5CA2" wp14:editId="4F17231B">
                <wp:simplePos x="0" y="0"/>
                <wp:positionH relativeFrom="margin">
                  <wp:posOffset>4218940</wp:posOffset>
                </wp:positionH>
                <wp:positionV relativeFrom="paragraph">
                  <wp:posOffset>65405</wp:posOffset>
                </wp:positionV>
                <wp:extent cx="1165860" cy="3505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1165860" cy="350520"/>
                        </a:xfrm>
                        <a:prstGeom prst="rect">
                          <a:avLst/>
                        </a:prstGeom>
                        <a:solidFill>
                          <a:schemeClr val="lt1"/>
                        </a:solidFill>
                        <a:ln w="6350">
                          <a:solidFill>
                            <a:prstClr val="black"/>
                          </a:solidFill>
                        </a:ln>
                      </wps:spPr>
                      <wps:txbx>
                        <w:txbxContent>
                          <w:p w14:paraId="153CE69D" w14:textId="09423902" w:rsidR="00F80450" w:rsidRDefault="00F80450" w:rsidP="00D86AC5">
                            <w:pPr>
                              <w:jc w:val="center"/>
                            </w:pPr>
                            <w:r>
                              <w:rPr>
                                <w:rFonts w:hint="eastAsia"/>
                              </w:rPr>
                              <w:t>血液透析部門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5CA2" id="_x0000_s1035" type="#_x0000_t202" style="position:absolute;margin-left:332.2pt;margin-top:5.15pt;width:91.8pt;height:27.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lKbgIAALkEAAAOAAAAZHJzL2Uyb0RvYy54bWysVM1uEzEQviPxDpbvdJPQhDbqpgqtipAq&#10;WqlFPTteb7PC6zG2k91ybCTEQ/AKiDPPsy/CZ+enP3BCXLwznpnPM9/M7NFxW2u2VM5XZHLe3+tx&#10;poykojK3Of94ffbqgDMfhCmEJqNyfqc8P568fHHU2LEa0Jx0oRwDiPHjxuZ8HoIdZ5mXc1ULv0dW&#10;GRhLcrUIUN1tVjjRAL3W2aDXG2UNucI6ksp73J6ujXyS8MtSyXBRll4FpnOO3EI6XTpn8cwmR2J8&#10;64SdV3KThviHLGpRGTy6gzoVQbCFq/6AqivpyFMZ9iTVGZVlJVWqAdX0e8+quZoLq1ItIMfbHU3+&#10;/8HKD8tLx6oi5wPOjKjRom71tbv/0d3/6lbfWLf63q1W3f1P6GwQ6WqsHyPqyiIutG+pRdu39x6X&#10;kYW2dHX8oj4GO4i/25Gt2sBkDOqPhgcjmCRsr4e94SB1I3uIts6Hd4pqFoWcOzQzcSyW5z4gE7hu&#10;XeJjnnRVnFVaJyUOkDrRji0FWq9DyhERT7y0YU3OR3g9AT+xRehd/EwL+SlW+RQBmja4jJysa49S&#10;aGdtovRwy8uMijvQ5Wg9f97Kswrw58KHS+EwcKABSxQucJSakBNtJM7m5L787T76Yw5g5azBAOfc&#10;f14IpzjT7w0m5LC/vx8nPin7wzegl7nHltlji1nUJwSi+lhXK5MY/YPeiqWj+ga7No2vwiSMxNs5&#10;D1vxJKzXCrsq1XSanDDjVoRzc2VlhI6NibRetzfC2U1bAwbiA21HXYyfdXftGyMNTReByiq1PvK8&#10;ZnVDP/YjdWezy3EBH+vJ6+GPM/kNAAD//wMAUEsDBBQABgAIAAAAIQCxjB5/2wAAAAkBAAAPAAAA&#10;ZHJzL2Rvd25yZXYueG1sTI/BTsMwEETvSPyDtUjcqAOkkQlxKkCFCycK4ryNXdsitiPbTcPfs5zg&#10;uJqn2TfdZvEjm3XKLgYJ16sKmA5DVC4YCR/vz1cCWC4YFI4xaAnfOsOmPz/rsFXxFN70vCuGUUnI&#10;LUqwpUwt53mw2mNexUkHyg4xeSx0JsNVwhOV+5HfVFXDPbpAHyxO+snq4Wt39BK2j+bODAKT3Qrl&#10;3Lx8Hl7Ni5SXF8vDPbCil/IHw68+qUNPTvt4DCqzUULT1DWhFFS3wAgQtaBxe0rWa+B9x/8v6H8A&#10;AAD//wMAUEsBAi0AFAAGAAgAAAAhALaDOJL+AAAA4QEAABMAAAAAAAAAAAAAAAAAAAAAAFtDb250&#10;ZW50X1R5cGVzXS54bWxQSwECLQAUAAYACAAAACEAOP0h/9YAAACUAQAACwAAAAAAAAAAAAAAAAAv&#10;AQAAX3JlbHMvLnJlbHNQSwECLQAUAAYACAAAACEA+6HpSm4CAAC5BAAADgAAAAAAAAAAAAAAAAAu&#10;AgAAZHJzL2Uyb0RvYy54bWxQSwECLQAUAAYACAAAACEAsYwef9sAAAAJAQAADwAAAAAAAAAAAAAA&#10;AADIBAAAZHJzL2Rvd25yZXYueG1sUEsFBgAAAAAEAAQA8wAAANAFAAAAAA==&#10;" fillcolor="white [3201]" strokeweight=".5pt">
                <v:textbox>
                  <w:txbxContent>
                    <w:p w14:paraId="153CE69D" w14:textId="09423902" w:rsidR="00F80450" w:rsidRDefault="00F80450" w:rsidP="00D86AC5">
                      <w:pPr>
                        <w:jc w:val="center"/>
                      </w:pPr>
                      <w:r>
                        <w:rPr>
                          <w:rFonts w:hint="eastAsia"/>
                        </w:rPr>
                        <w:t>血液透析部門</w:t>
                      </w:r>
                    </w:p>
                  </w:txbxContent>
                </v:textbox>
                <w10:wrap anchorx="margin"/>
              </v:shape>
            </w:pict>
          </mc:Fallback>
        </mc:AlternateContent>
      </w:r>
      <w:r w:rsidRPr="000F5687">
        <w:rPr>
          <w:rFonts w:ascii="ＭＳ ゴシック" w:eastAsia="ＭＳ ゴシック" w:hAnsi="ＭＳ ゴシック"/>
          <w:noProof/>
        </w:rPr>
        <mc:AlternateContent>
          <mc:Choice Requires="wps">
            <w:drawing>
              <wp:anchor distT="45720" distB="45720" distL="114300" distR="114300" simplePos="0" relativeHeight="251702272" behindDoc="0" locked="0" layoutInCell="1" allowOverlap="1" wp14:anchorId="7958889E" wp14:editId="3230F003">
                <wp:simplePos x="0" y="0"/>
                <wp:positionH relativeFrom="column">
                  <wp:posOffset>70485</wp:posOffset>
                </wp:positionH>
                <wp:positionV relativeFrom="paragraph">
                  <wp:posOffset>73025</wp:posOffset>
                </wp:positionV>
                <wp:extent cx="3764280" cy="358140"/>
                <wp:effectExtent l="0" t="0" r="26670" b="2286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58140"/>
                        </a:xfrm>
                        <a:prstGeom prst="rect">
                          <a:avLst/>
                        </a:prstGeom>
                        <a:solidFill>
                          <a:srgbClr val="FFFFFF"/>
                        </a:solidFill>
                        <a:ln w="9525">
                          <a:solidFill>
                            <a:srgbClr val="000000"/>
                          </a:solidFill>
                          <a:miter lim="800000"/>
                          <a:headEnd/>
                          <a:tailEnd/>
                        </a:ln>
                      </wps:spPr>
                      <wps:txbx>
                        <w:txbxContent>
                          <w:p w14:paraId="2E4000F5" w14:textId="54B4C764" w:rsidR="00F80450" w:rsidRPr="00E83F25" w:rsidRDefault="00F80450" w:rsidP="006F7051">
                            <w:pPr>
                              <w:jc w:val="center"/>
                            </w:pPr>
                            <w:r>
                              <w:rPr>
                                <w:rFonts w:hint="eastAsia"/>
                              </w:rPr>
                              <w:t>患者選択　選択基準・除外基準の確認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8889E" id="_x0000_s1036" type="#_x0000_t202" style="position:absolute;margin-left:5.55pt;margin-top:5.75pt;width:296.4pt;height:28.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HjSAIAAGAEAAAOAAAAZHJzL2Uyb0RvYy54bWysVM2O0zAQviPxDpbvNE1/drtR09XSpQhp&#10;+ZEWHsBxnMbC8QTbbbIcWwnxELwC4szz5EUYO91utcAFkYPl8Xg+f/PNTOaXbaXIVhgrQac0Hgwp&#10;EZpDLvU6pR/er57NKLGO6Zwp0CKld8LSy8XTJ/OmTsQISlC5MARBtE2aOqWlc3USRZaXomJ2ALXQ&#10;6CzAVMyhadZRbliD6JWKRsPhWdSAyWsDXFiLp9e9ky4CflEI7t4WhRWOqJQiNxdWE9bMr9FizpK1&#10;YXUp+YEG+wcWFZMaHz1CXTPHyMbI36AqyQ1YKNyAQxVBUUguQg6YTTx8lM1tyWoRckFxbH2Uyf4/&#10;WP5m+84Qmad0HFOiWYU16vZfut33bvez238l3f5bt993ux9ok5HXq6ltgmG3NQa69jm0WPeQu61v&#10;gH+0RMOyZHotroyBphQsR76xj4xOQnsc60Gy5jXk+C7bOAhAbWEqLybKQxAd63Z3rJVoHeF4OD4/&#10;m4xm6OLoG09n8SQUM2LJfXRtrHspoCJ+k1KDvRDQ2fbGOs+GJfdX/GMWlMxXUqlgmHW2VIZsGfbN&#10;KnwhgUfXlCZNSi+mo2kvwF8hhuH7E0QlHQ6AklVKZ8dLLPGyvdB5aE/HpOr3SFnpg45eul5E12Zt&#10;KGEcJPAiZ5DfobIG+obHAcVNCeYzJQ02e0rtpw0zghL1SmN1LuIJykdcMCbT8xEa5tSTnXqY5giV&#10;Uu4MJb2xdGGmvHQarrCOhQwSP3A5sMY2DsofRs7Pyakdbj38GBa/AAAA//8DAFBLAwQUAAYACAAA&#10;ACEAbA2FA9oAAAAIAQAADwAAAGRycy9kb3ducmV2LnhtbEyPzU7DMBCE70i8g7VI3KgdEIWGOFVU&#10;xLFIFMTZtbdJwH+y3TS8PdsTnHZHM5r9tlnPzrIJUx6Dl1AtBDD0OpjR9xI+3l9uHoHlorxRNniU&#10;8IMZ1u3lRaNqE07+Dadd6RmV+FwrCUMpseY86wGdyosQ0ZN3CMmpQjL13CR1onJn+a0QS+7U6OnC&#10;oCJuBtTfu6OTsO22G/GaJtfFz8OXVVHr55ilvL6auydgBefyF4YzPqFDS0z7cPQmM0u6qih5nvfA&#10;yF+KuxWwPS0PK+Btw/8/0P4CAAD//wMAUEsBAi0AFAAGAAgAAAAhALaDOJL+AAAA4QEAABMAAAAA&#10;AAAAAAAAAAAAAAAAAFtDb250ZW50X1R5cGVzXS54bWxQSwECLQAUAAYACAAAACEAOP0h/9YAAACU&#10;AQAACwAAAAAAAAAAAAAAAAAvAQAAX3JlbHMvLnJlbHNQSwECLQAUAAYACAAAACEACJNh40gCAABg&#10;BAAADgAAAAAAAAAAAAAAAAAuAgAAZHJzL2Uyb0RvYy54bWxQSwECLQAUAAYACAAAACEAbA2FA9oA&#10;AAAIAQAADwAAAAAAAAAAAAAAAACiBAAAZHJzL2Rvd25yZXYueG1sUEsFBgAAAAAEAAQA8wAAAKkF&#10;AAAAAA==&#10;">
                <v:textbox>
                  <w:txbxContent>
                    <w:p w14:paraId="2E4000F5" w14:textId="54B4C764" w:rsidR="00F80450" w:rsidRPr="00E83F25" w:rsidRDefault="00F80450" w:rsidP="006F7051">
                      <w:pPr>
                        <w:jc w:val="center"/>
                      </w:pPr>
                      <w:r>
                        <w:rPr>
                          <w:rFonts w:hint="eastAsia"/>
                        </w:rPr>
                        <w:t>患者選択　選択基準・除外基準の確認</w:t>
                      </w:r>
                    </w:p>
                  </w:txbxContent>
                </v:textbox>
                <w10:wrap type="square"/>
              </v:shape>
            </w:pict>
          </mc:Fallback>
        </mc:AlternateContent>
      </w:r>
    </w:p>
    <w:p w14:paraId="72B62DE6" w14:textId="4D0BB3BF" w:rsidR="00F32E43" w:rsidRPr="000F5687" w:rsidRDefault="006F7051"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23776" behindDoc="0" locked="0" layoutInCell="1" allowOverlap="1" wp14:anchorId="146A261E" wp14:editId="30B9D98C">
                <wp:simplePos x="0" y="0"/>
                <wp:positionH relativeFrom="column">
                  <wp:posOffset>3834765</wp:posOffset>
                </wp:positionH>
                <wp:positionV relativeFrom="paragraph">
                  <wp:posOffset>88265</wp:posOffset>
                </wp:positionV>
                <wp:extent cx="365760" cy="0"/>
                <wp:effectExtent l="38100" t="76200" r="0" b="95250"/>
                <wp:wrapNone/>
                <wp:docPr id="18" name="直線矢印コネクタ 18"/>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noFill/>
                        <a:ln w="635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C4D260" id="直線矢印コネクタ 18" o:spid="_x0000_s1026" type="#_x0000_t32" style="position:absolute;left:0;text-align:left;margin-left:301.95pt;margin-top:6.95pt;width:28.8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cnCwIAALEDAAAOAAAAZHJzL2Uyb0RvYy54bWysU81uEzEQviPxDpbvZNNWCSXKplITCgcE&#10;lYAHcLzeXUv+04zJJtdw7gvAAakvABJIHHmYCOU1GHvTqMANsQfLY3u+me+bb6cXa2vYSgFq70p+&#10;Mhhyppz0lXZNyd++uXp0zhlG4SphvFMl3yjkF7OHD6ZdmKhT33pTKWAE4nDShZK3MYZJUaBslRU4&#10;8EE5uqw9WBEphKaoQHSEbk1xOhyOi85DFcBLhUini/6SzzJ+XSsZX9U1qshMyam3mFfI6zKtxWwq&#10;Jg2I0Gp5aEP8QxdWaEdFj1ALEQV7B/ovKKslePR1HEhvC1/XWqrMgdicDP9g87oVQWUuJA6Go0z4&#10;/2Dly9U1MF3R7GhSTlia0f7jt/33D/tPtz9vvuy2X3fvb3bbz7vtD0ZPSK8u4ITS5u4aDhGGa0jk&#10;1zVYVhsdnhNcloMIsnVWe3NUW60jk3R4Nh49HtNM5N1V0SMkpAAYnylvWdqUHCMI3bRx7p2jkXro&#10;0cXqBUbqgRLvElKy81famDxZ41hX8vHZKNUR5K/aiEhbG4gxuoYzYRoyroyQ+0VvdJWyEw5Cs5wb&#10;YCtB5hldPrlcjBJ/qvbbs1R6IbDt3+EGU9Aby+pI7jbalvx8mL7+OAptnrqKxU0guSNo4RqjDtjG&#10;pdoqe/dALynea5x2S19tsvRFisgXuaWDh5Px7se0v/+nzX4BAAD//wMAUEsDBBQABgAIAAAAIQCx&#10;kwE73gAAAAkBAAAPAAAAZHJzL2Rvd25yZXYueG1sTI9BS8NAEIXvgv9hGcGb3VQxtDGbUgoBLyKm&#10;BfG2zU6TYHY27G7S+O+d4sGehpn3ePO9fDPbXkzoQ+dIwXKRgECqnemoUXDYlw8rECFqMrp3hAp+&#10;MMCmuL3JdWbcmT5wqmIjOIRCphW0MQ6ZlKFu0eqwcAMSayfnrY68+kYar88cbnv5mCSptLoj/tDq&#10;AXct1t/VaBWc3l/Lw9d6+9n4nW9X5RSr/fim1P3dvH0BEXGO/2a44DM6FMx0dCOZIHoFafK0ZisL&#10;l8mGNF0+gzj+HWSRy+sGxS8AAAD//wMAUEsBAi0AFAAGAAgAAAAhALaDOJL+AAAA4QEAABMAAAAA&#10;AAAAAAAAAAAAAAAAAFtDb250ZW50X1R5cGVzXS54bWxQSwECLQAUAAYACAAAACEAOP0h/9YAAACU&#10;AQAACwAAAAAAAAAAAAAAAAAvAQAAX3JlbHMvLnJlbHNQSwECLQAUAAYACAAAACEAFlZXJwsCAACx&#10;AwAADgAAAAAAAAAAAAAAAAAuAgAAZHJzL2Uyb0RvYy54bWxQSwECLQAUAAYACAAAACEAsZMBO94A&#10;AAAJAQAADwAAAAAAAAAAAAAAAABlBAAAZHJzL2Rvd25yZXYueG1sUEsFBgAAAAAEAAQA8wAAAHAF&#10;AAAAAA==&#10;" strokecolor="#5b9bd5" strokeweight=".5pt">
                <v:stroke dashstyle="3 1" endarrow="block" joinstyle="miter"/>
              </v:shape>
            </w:pict>
          </mc:Fallback>
        </mc:AlternateContent>
      </w:r>
      <w:r w:rsidR="00F32E43" w:rsidRPr="000F5687">
        <w:rPr>
          <w:rFonts w:ascii="ＭＳ ゴシック" w:eastAsia="ＭＳ ゴシック" w:hAnsi="ＭＳ ゴシック"/>
          <w:noProof/>
          <w:sz w:val="28"/>
          <w:lang w:val="ja-JP"/>
        </w:rPr>
        <mc:AlternateContent>
          <mc:Choice Requires="wps">
            <w:drawing>
              <wp:anchor distT="0" distB="0" distL="114300" distR="114300" simplePos="0" relativeHeight="251709440" behindDoc="0" locked="0" layoutInCell="1" allowOverlap="1" wp14:anchorId="0354AF2D" wp14:editId="355442E6">
                <wp:simplePos x="0" y="0"/>
                <wp:positionH relativeFrom="column">
                  <wp:posOffset>1952625</wp:posOffset>
                </wp:positionH>
                <wp:positionV relativeFrom="paragraph">
                  <wp:posOffset>210185</wp:posOffset>
                </wp:positionV>
                <wp:extent cx="0" cy="266700"/>
                <wp:effectExtent l="76200" t="0" r="57150" b="57150"/>
                <wp:wrapNone/>
                <wp:docPr id="192" name="直線矢印コネクタ 192"/>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5265455" id="直線矢印コネクタ 192" o:spid="_x0000_s1026" type="#_x0000_t32" style="position:absolute;left:0;text-align:left;margin-left:153.75pt;margin-top:16.55pt;width:0;height:2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teBAIAAKcDAAAOAAAAZHJzL2Uyb0RvYy54bWysU82O0zAQviPxDpbvNGlRy27UdKVtWS4I&#10;KgEP4DpOYsl/GpumvZbzvgAckHgBkEDiyMNUqK/B2AllgRuiB9dje76Z75sv86udVmQrwEtrSjoe&#10;5ZQIw20lTVPSVy9vHlxQ4gMzFVPWiJLuhadXi/v35p0rxMS2VlUCCIIYX3SupG0Irsgyz1uhmR9Z&#10;Jwxe1hY0CxhCk1XAOkTXKpvk+SzrLFQOLBfe4+mqv6SLhF/Xgofnde1FIKqk2FtIK6R1E9dsMWdF&#10;A8y1kg9tsH/oQjNpsOgZasUCI69B/gWlJQfrbR1G3OrM1rXkInFANuP8DzYvWuZE4oLieHeWyf8/&#10;WP5suwYiK5zd5YQSwzQO6fTuy+nr29P7D99vPx0Pn49vbo+Hj8fDNxLfoGKd8wUmLs0ahsi7NUT6&#10;uxp0/EdiZJdU3p9VFrtAeH/I8XQymz3K0wCyX3kOfHgirCZxU1IfgMmmDUtrDI7SwjiJzLZPfcDK&#10;mPgzIRY19kYqlSaqDOlKOns4xZlzhr6qFQu41Q6ZetNQwlSDhuUBEqK3SlYxO+J4aDZLBWTL0DTT&#10;68vr1TSyxmq/PYulV8y3/bt01dtJy4CeVlKX9CKPv/44MKkem4qEvUONA0hmGiUGZGViZZEcO5CL&#10;Kve6xt3GVvskdxYjdENqaHButNvdGPd3v6/FDwAAAP//AwBQSwMEFAAGAAgAAAAhAKkCeZ7dAAAA&#10;CQEAAA8AAABkcnMvZG93bnJldi54bWxMj01Pg0AQhu8m/ofNmHhp2gWaikGWxo8YE9OLWO8LjICy&#10;s8guBf69YzzobT6evPNMup9NJ044uNaSgnATgEAqbdVSreD4+ri+BuG8pkp3llDBgg722flZqpPK&#10;TvSCp9zXgkPIJVpB432fSOnKBo12G9sj8e7dDkZ7bodaVoOeONx0MgqCK2l0S3yh0T3eN1h+5qNR&#10;YFfjWzS5ZSWf47viEH095MvTh1KXF/PtDQiPs/+D4Uef1SFjp8KOVDnRKdgG8Y5RLrYhCAZ+B4WC&#10;eBeCzFL5/4PsGwAA//8DAFBLAQItABQABgAIAAAAIQC2gziS/gAAAOEBAAATAAAAAAAAAAAAAAAA&#10;AAAAAABbQ29udGVudF9UeXBlc10ueG1sUEsBAi0AFAAGAAgAAAAhADj9If/WAAAAlAEAAAsAAAAA&#10;AAAAAAAAAAAALwEAAF9yZWxzLy5yZWxzUEsBAi0AFAAGAAgAAAAhAEhs214EAgAApwMAAA4AAAAA&#10;AAAAAAAAAAAALgIAAGRycy9lMm9Eb2MueG1sUEsBAi0AFAAGAAgAAAAhAKkCeZ7dAAAACQEAAA8A&#10;AAAAAAAAAAAAAAAAXgQAAGRycy9kb3ducmV2LnhtbFBLBQYAAAAABAAEAPMAAABoBQAAAAA=&#10;" strokecolor="#5b9bd5" strokeweight=".5pt">
                <v:stroke endarrow="block" joinstyle="miter"/>
              </v:shape>
            </w:pict>
          </mc:Fallback>
        </mc:AlternateContent>
      </w:r>
    </w:p>
    <w:p w14:paraId="520BD1A8" w14:textId="40BCBEF2" w:rsidR="00F32E43" w:rsidRPr="000F5687" w:rsidRDefault="00F32E43" w:rsidP="00F32E43">
      <w:pPr>
        <w:widowControl/>
        <w:jc w:val="left"/>
        <w:rPr>
          <w:rFonts w:ascii="ＭＳ ゴシック" w:eastAsia="ＭＳ ゴシック" w:hAnsi="ＭＳ ゴシック"/>
        </w:rPr>
      </w:pPr>
    </w:p>
    <w:p w14:paraId="2A76F2AC" w14:textId="1D1AFF08" w:rsidR="00F32E43" w:rsidRPr="000F5687" w:rsidRDefault="006F7051"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703296" behindDoc="0" locked="0" layoutInCell="1" allowOverlap="1" wp14:anchorId="099E6E37" wp14:editId="47827A20">
                <wp:simplePos x="0" y="0"/>
                <wp:positionH relativeFrom="column">
                  <wp:posOffset>93345</wp:posOffset>
                </wp:positionH>
                <wp:positionV relativeFrom="paragraph">
                  <wp:posOffset>4445</wp:posOffset>
                </wp:positionV>
                <wp:extent cx="3756660" cy="350520"/>
                <wp:effectExtent l="0" t="0" r="15240" b="1143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22129C47" w14:textId="77777777" w:rsidR="00F80450" w:rsidRDefault="00F80450" w:rsidP="00F32E43">
                            <w:pPr>
                              <w:jc w:val="center"/>
                            </w:pPr>
                            <w:r>
                              <w:rPr>
                                <w:rFonts w:hint="eastAsia"/>
                              </w:rPr>
                              <w:t>同意と説明</w:t>
                            </w:r>
                          </w:p>
                          <w:p w14:paraId="3F02152D" w14:textId="77777777" w:rsidR="00F80450" w:rsidRDefault="00F80450" w:rsidP="00F32E4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9E6E37" id="_x0000_s1037" type="#_x0000_t202" style="position:absolute;margin-left:7.35pt;margin-top:.35pt;width:295.8pt;height:27.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cURgIAAGEEAAAOAAAAZHJzL2Uyb0RvYy54bWysVM2O0zAQviPxDpbvNP3fbdR0tXQpQlp+&#10;pIUHcBynsXA8wXablGMrIR6CV0CceZ68CGOn260WuCBysDwez+dvvpnJ/KopFdkKYyXohA56fUqE&#10;5pBJvU7oh/erZ5eUWMd0xhRokdCdsPRq8fTJvK5iMYQCVCYMQRBt47pKaOFcFUeR5YUome1BJTQ6&#10;czAlc2iadZQZViN6qaJhvz+NajBZZYALa/H0pnPSRcDPc8Hd2zy3whGVUOTmwmrCmvo1WsxZvDas&#10;KiQ/0mD/wKJkUuOjJ6gb5hjZGPkbVCm5AQu563EoI8hzyUXIAbMZ9B9lc1ewSoRcUBxbnWSy/w+W&#10;v9m+M0RmWLvZiBLNSixSe/jS7r+3+5/t4StpD9/aw6Hd/0CbDL1gdWVjjLurMNI1z6HB4JC8rW6B&#10;f7REw7Jgei2ujYG6ECxDwgMfGZ2FdjjWg6T1a8jwXbZxEICa3JReTdSHIDoWbncqlmgc4Xg4uphM&#10;p1N0cfSNJv3JMFQzYvF9dGWseymgJH6TUIPNENDZ9tY6z4bF91f8YxaUzFZSqWCYdbpUhmwZNs4q&#10;fCGBR9eUJnVCZ5PhpBPgrxD98P0JopQOJ0DJMqGXp0ss9rK90FnoT8ek6vZIWemjjl66TkTXpE1X&#10;w6CyFzmFbIfKGug6HicUNwWYz5TU2O0JtZ82zAhK1CuN1ZkNxmM/HsEYTy5QS2LOPem5h2mOUAnl&#10;zlDSGUsXhspLp+Ea65jLIPEDlyNr7OOg/HHm/KCc2+HWw59h8QsAAP//AwBQSwMEFAAGAAgAAAAh&#10;AP6ARHLZAAAABgEAAA8AAABkcnMvZG93bnJldi54bWxMjstOwzAURPdI/IN1kdhRm0cDhDhVVMSy&#10;SBTE2rVvk4Bfst00/D2XFd2MNJrRzGlWs7NswpTH4CVcLwQw9DqY0fcSPt5frh6A5aK8UTZ4lPCD&#10;GVbt+VmjahOO/g2nbekZjfhcKwlDKbHmPOsBncqLENFTtg/JqUI29dwkdaRxZ/mNEBV3avT0MKiI&#10;6wH19/bgJGy6zVq8psl18XP/ZVXU+jlmKS8v5u4JWMG5/JfhD5/QoSWmXTh4k5klf3dPTQmklFai&#10;ugW2k7BcPgJvG36K3/4CAAD//wMAUEsBAi0AFAAGAAgAAAAhALaDOJL+AAAA4QEAABMAAAAAAAAA&#10;AAAAAAAAAAAAAFtDb250ZW50X1R5cGVzXS54bWxQSwECLQAUAAYACAAAACEAOP0h/9YAAACUAQAA&#10;CwAAAAAAAAAAAAAAAAAvAQAAX3JlbHMvLnJlbHNQSwECLQAUAAYACAAAACEA7ggHFEYCAABhBAAA&#10;DgAAAAAAAAAAAAAAAAAuAgAAZHJzL2Uyb0RvYy54bWxQSwECLQAUAAYACAAAACEA/oBEctkAAAAG&#10;AQAADwAAAAAAAAAAAAAAAACgBAAAZHJzL2Rvd25yZXYueG1sUEsFBgAAAAAEAAQA8wAAAKYFAAAA&#10;AA==&#10;">
                <v:textbox>
                  <w:txbxContent>
                    <w:p w14:paraId="22129C47" w14:textId="77777777" w:rsidR="00F80450" w:rsidRDefault="00F80450" w:rsidP="00F32E43">
                      <w:pPr>
                        <w:jc w:val="center"/>
                      </w:pPr>
                      <w:r>
                        <w:rPr>
                          <w:rFonts w:hint="eastAsia"/>
                        </w:rPr>
                        <w:t>同意と説明</w:t>
                      </w:r>
                    </w:p>
                    <w:p w14:paraId="3F02152D" w14:textId="77777777" w:rsidR="00F80450" w:rsidRDefault="00F80450" w:rsidP="00F32E43"/>
                  </w:txbxContent>
                </v:textbox>
                <w10:wrap type="square"/>
              </v:shape>
            </w:pict>
          </mc:Fallback>
        </mc:AlternateContent>
      </w:r>
    </w:p>
    <w:p w14:paraId="304885C1" w14:textId="1A712389"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10464" behindDoc="0" locked="0" layoutInCell="1" allowOverlap="1" wp14:anchorId="255C36B1" wp14:editId="112443E7">
                <wp:simplePos x="0" y="0"/>
                <wp:positionH relativeFrom="column">
                  <wp:posOffset>1952625</wp:posOffset>
                </wp:positionH>
                <wp:positionV relativeFrom="paragraph">
                  <wp:posOffset>111125</wp:posOffset>
                </wp:positionV>
                <wp:extent cx="0" cy="266700"/>
                <wp:effectExtent l="76200" t="0" r="57150" b="57150"/>
                <wp:wrapNone/>
                <wp:docPr id="194" name="直線矢印コネクタ 19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DFC9380" id="直線矢印コネクタ 194" o:spid="_x0000_s1026" type="#_x0000_t32" style="position:absolute;left:0;text-align:left;margin-left:153.75pt;margin-top:8.75pt;width:0;height:2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ILBQIAAKcDAAAOAAAAZHJzL2Uyb0RvYy54bWysU0uOEzEQ3SNxB8t70p1AwkwrnZEmYdgg&#10;iAQcoOJ2d1vyT7ZJJ9uwngvAAmkuABIjzZLDRCjXoOwOYYAdIgvHZbte1Xv1enqxUZKsufPC6JIO&#10;BzklXDNTCd2U9O2bq0dnlPgAugJpNC/plnt6MXv4YNrZgo9Ma2TFHUEQ7YvOlrQNwRZZ5lnLFfiB&#10;sVzjZW2cgoCha7LKQYfoSmajPJ9knXGVdYZx7/F00V/SWcKva87Cq7r2PBBZUuwtpNWldRXXbDaF&#10;onFgW8GObcA/dKFAaCx6glpAAPLOib+glGDOeFOHATMqM3UtGE8ckM0w/4PN6xYsT1xQHG9PMvn/&#10;B8terpeOiApnd/6EEg0Kh3T4eHu4+3D4dPP9+st+93X//nq/+7zffSPxDSrWWV9g4lwv3THyduki&#10;/U3tVPxHYmSTVN6eVOabQFh/yPB0NJk8zdMAsl951vnwnBtF4qakPjgQTRvmRmscpXHDJDKsX/iA&#10;lTHxZ0Isqs2VkDJNVGrSlXTyeIwzZ4C+qiUE3CqLTL1uKAHZoGFZcAnRGymqmB1xvGtWc+nIGtA0&#10;48vzy8U4ssZqvz2LpRfg2/5duurtpERAT0uhSnqWx19/HEDIZ7oiYWtR4+AE6EbyI7LUsTJPjj2S&#10;iyr3usbdylTbJHcWI3RDaujo3Gi3+zHu739fsx8AAAD//wMAUEsDBBQABgAIAAAAIQBwwIDW3QAA&#10;AAkBAAAPAAAAZHJzL2Rvd25yZXYueG1sTI9PT4QwEMXvJn6HZky8bNwiBleRsvFPjMnGi6j3QkdA&#10;6RRpWeDbOxsPeprMvJc3v5dtZ9uJPQ6+daTgfB2BQKqcaalW8Pb6eHYFwgdNRneOUMGCHrb58VGm&#10;U+MmesF9EWrBIeRTraAJoU+l9FWDVvu165FY+3CD1YHXoZZm0BOH207GUXQprW6JPzS6x/sGq69i&#10;tArcanyPJ7+s5G5zVz7H3w/F8vSp1OnJfHsDIuAc/sxwwGd0yJmpdCMZLzoFF9EmYSsLh8mG30Op&#10;ILlOQOaZ/N8g/wEAAP//AwBQSwECLQAUAAYACAAAACEAtoM4kv4AAADhAQAAEwAAAAAAAAAAAAAA&#10;AAAAAAAAW0NvbnRlbnRfVHlwZXNdLnhtbFBLAQItABQABgAIAAAAIQA4/SH/1gAAAJQBAAALAAAA&#10;AAAAAAAAAAAAAC8BAABfcmVscy8ucmVsc1BLAQItABQABgAIAAAAIQCFruILBQIAAKcDAAAOAAAA&#10;AAAAAAAAAAAAAC4CAABkcnMvZTJvRG9jLnhtbFBLAQItABQABgAIAAAAIQBwwIDW3QAAAAkBAAAP&#10;AAAAAAAAAAAAAAAAAF8EAABkcnMvZG93bnJldi54bWxQSwUGAAAAAAQABADzAAAAaQUAAAAA&#10;" strokecolor="#5b9bd5" strokeweight=".5pt">
                <v:stroke endarrow="block" joinstyle="miter"/>
              </v:shape>
            </w:pict>
          </mc:Fallback>
        </mc:AlternateContent>
      </w:r>
    </w:p>
    <w:p w14:paraId="69400BB6" w14:textId="4927A4A9"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704320" behindDoc="0" locked="0" layoutInCell="1" allowOverlap="1" wp14:anchorId="03A53F99" wp14:editId="39A977B5">
                <wp:simplePos x="0" y="0"/>
                <wp:positionH relativeFrom="column">
                  <wp:posOffset>93345</wp:posOffset>
                </wp:positionH>
                <wp:positionV relativeFrom="paragraph">
                  <wp:posOffset>140335</wp:posOffset>
                </wp:positionV>
                <wp:extent cx="3756660" cy="350520"/>
                <wp:effectExtent l="0" t="0" r="15240" b="11430"/>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080AEAEC" w14:textId="77777777" w:rsidR="00F80450" w:rsidRDefault="00F80450" w:rsidP="00F32E43">
                            <w:pPr>
                              <w:jc w:val="center"/>
                            </w:pPr>
                            <w:r>
                              <w:rPr>
                                <w:rFonts w:hint="eastAsia"/>
                              </w:rPr>
                              <w:t>インターネット登録</w:t>
                            </w:r>
                          </w:p>
                          <w:p w14:paraId="25E31469" w14:textId="77777777" w:rsidR="00F80450" w:rsidRDefault="00F80450" w:rsidP="00F32E4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A53F99" id="_x0000_s1038" type="#_x0000_t202" style="position:absolute;margin-left:7.35pt;margin-top:11.05pt;width:295.8pt;height:27.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MURwIAAGEEAAAOAAAAZHJzL2Uyb0RvYy54bWysVMGO0zAQvSPxD5bvNG236W6jpqulSxHS&#10;LiAtfIDjOI2F4wm222Q5thLiI/gFxJnvyY8wdrqlWuCCyMHyeDzPM+/NZH7ZVopshbESdEpHgyEl&#10;QnPIpV6n9P271bMLSqxjOmcKtEjpvbD0cvH0ybypEzGGElQuDEEQbZOmTmnpXJ1EkeWlqJgdQC00&#10;OgswFXNomnWUG9YgeqWi8XA4jRoweW2AC2vx9Lp30kXALwrB3ZuisMIRlVLMzYXVhDXza7SYs2Rt&#10;WF1KfkiD/UMWFZMaHz1CXTPHyMbI36AqyQ1YKNyAQxVBUUguQg1YzWj4qJq7ktUi1ILk2PpIk/1/&#10;sPz19q0hMkftZjElmlUoUrf/3O2+dbsf3f4L6fZfu/2+231Hm4w9YU1tE4y7qzHStc+hxeBQvK1v&#10;gH+wRMOyZHotroyBphQsx4RHPjI6Ce1xrAfJmlvI8V22cRCA2sJUnk3khyA6Cnd/FEu0jnA8PDuP&#10;p9Mpujj6zuJhPA5qRix5iK6NdS8FVMRvUmqwGQI6295Y57NhycMV/5gFJfOVVCoYZp0tlSFbho2z&#10;Cl8o4NE1pUmT0lk8jnsC/goxDN+fICrpcAKUrFJ6cbzEEk/bC52H/nRMqn6PKSt94NFT15Po2qzt&#10;NTzqk0F+j8wa6DseJxQ3JZhPlDTY7Sm1HzfMCErUK43qzEaTiR+PYEzic+SSmFNPduphmiNUSrkz&#10;lPTG0oWh8tRpuEIdCxko9oL3uRyyxj4OzB9mzg/KqR1u/fozLH4CAAD//wMAUEsDBBQABgAIAAAA&#10;IQCECcZq2wAAAAgBAAAPAAAAZHJzL2Rvd25yZXYueG1sTI/BTsMwEETvSPyDtUjcqNMUJSjEqaIi&#10;jkWiIM6uvU0C9tqy3TT8PeYEx9GMZt6028UaNmOIkyMB61UBDEk5PdEg4P3t+e4BWEyStDSOUMA3&#10;Rth211etbLS70CvOhzSwXEKxkQLGlHzDeVQjWhlXziNl7+SClSnLMHAd5CWXW8PLoqi4lRPlhVF6&#10;3I2ovg5nK2Df73fFS5ht7z9On0Z6pZ58FOL2ZukfgSVc0l8YfvEzOnSZ6ejOpCMzWd/XOSmgLNfA&#10;sl8V1QbYUUBdb4B3Lf9/oPsBAAD//wMAUEsBAi0AFAAGAAgAAAAhALaDOJL+AAAA4QEAABMAAAAA&#10;AAAAAAAAAAAAAAAAAFtDb250ZW50X1R5cGVzXS54bWxQSwECLQAUAAYACAAAACEAOP0h/9YAAACU&#10;AQAACwAAAAAAAAAAAAAAAAAvAQAAX3JlbHMvLnJlbHNQSwECLQAUAAYACAAAACEAhzwzFEcCAABh&#10;BAAADgAAAAAAAAAAAAAAAAAuAgAAZHJzL2Uyb0RvYy54bWxQSwECLQAUAAYACAAAACEAhAnGatsA&#10;AAAIAQAADwAAAAAAAAAAAAAAAAChBAAAZHJzL2Rvd25yZXYueG1sUEsFBgAAAAAEAAQA8wAAAKkF&#10;AAAAAA==&#10;">
                <v:textbox>
                  <w:txbxContent>
                    <w:p w14:paraId="080AEAEC" w14:textId="77777777" w:rsidR="00F80450" w:rsidRDefault="00F80450" w:rsidP="00F32E43">
                      <w:pPr>
                        <w:jc w:val="center"/>
                      </w:pPr>
                      <w:r>
                        <w:rPr>
                          <w:rFonts w:hint="eastAsia"/>
                        </w:rPr>
                        <w:t>インターネット登録</w:t>
                      </w:r>
                    </w:p>
                    <w:p w14:paraId="25E31469" w14:textId="77777777" w:rsidR="00F80450" w:rsidRDefault="00F80450" w:rsidP="00F32E43"/>
                  </w:txbxContent>
                </v:textbox>
                <w10:wrap type="square"/>
              </v:shape>
            </w:pict>
          </mc:Fallback>
        </mc:AlternateContent>
      </w:r>
    </w:p>
    <w:p w14:paraId="590E33B6" w14:textId="0234C384" w:rsidR="00F32E43" w:rsidRPr="000F5687" w:rsidRDefault="00F32E43" w:rsidP="00F32E43">
      <w:pPr>
        <w:widowControl/>
        <w:jc w:val="left"/>
        <w:rPr>
          <w:rFonts w:ascii="ＭＳ ゴシック" w:eastAsia="ＭＳ ゴシック" w:hAnsi="ＭＳ ゴシック"/>
        </w:rPr>
      </w:pPr>
    </w:p>
    <w:p w14:paraId="10E2AADB" w14:textId="3D3D5979" w:rsidR="00F32E43" w:rsidRPr="000F5687" w:rsidRDefault="006F7051"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11488" behindDoc="0" locked="0" layoutInCell="1" allowOverlap="1" wp14:anchorId="202D6DD8" wp14:editId="143AB4E0">
                <wp:simplePos x="0" y="0"/>
                <wp:positionH relativeFrom="column">
                  <wp:posOffset>1952625</wp:posOffset>
                </wp:positionH>
                <wp:positionV relativeFrom="paragraph">
                  <wp:posOffset>26670</wp:posOffset>
                </wp:positionV>
                <wp:extent cx="0" cy="266700"/>
                <wp:effectExtent l="76200" t="0" r="57150" b="57150"/>
                <wp:wrapNone/>
                <wp:docPr id="196" name="直線矢印コネクタ 19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00503F0" id="直線矢印コネクタ 196" o:spid="_x0000_s1026" type="#_x0000_t32" style="position:absolute;left:0;text-align:left;margin-left:153.75pt;margin-top:2.1pt;width:0;height:2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BAIAAKcDAAAOAAAAZHJzL2Uyb0RvYy54bWysU82O0zAQviPxDpbvNGlRw27VdKVtWS4I&#10;KgEP4DpOYsl/GpumvZbzvgAckHgBkEDiyMNUqK/B2AllgRuiB9dje76Z75sv86udVmQrwEtrSjoe&#10;5ZQIw20lTVPSVy9vHlxQ4gMzFVPWiJLuhadXi/v35p2biYltraoEEAQxfta5krYhuFmWed4KzfzI&#10;OmHwsragWcAQmqwC1iG6Vtkkz4uss1A5sFx4j6er/pIuEn5dCx6e17UXgaiSYm8hrZDWTVyzxZzN&#10;GmCulXxog/1DF5pJg0XPUCsWGHkN8i8oLTlYb+sw4lZntq4lF4kDshnnf7B50TInEhcUx7uzTP7/&#10;wfJn2zUQWeHsLgtKDNM4pNO7L6evb0/vP3y//XQ8fD6+uT0ePh4P30h8g4p1zs8wcWnWMETerSHS&#10;39Wg4z8SI7uk8v6sstgFwvtDjqeToniUpwFkv/Ic+PBEWE3ipqQ+AJNNG5bWGBylhXESmW2f+oCV&#10;MfFnQixq7I1UKk1UGdKVtHg4xZlzhr6qFQu41Q6ZetNQwlSDhuUBEqK3SlYxO+J4aDZLBWTL0DTT&#10;68vr1TSyxmq/PYulV8y3/bt01dtJy4CeVlKX9CKPv/44MKkem4qEvUONA0hmGiUGZGViZZEcO5CL&#10;Kve6xt3GVvskdxYjdENqaHButNvdGPd3v6/FDwAAAP//AwBQSwMEFAAGAAgAAAAhAE0wPXTcAAAA&#10;CAEAAA8AAABkcnMvZG93bnJldi54bWxMj01PhDAQhu8m/odmTLxs3GLVXYOUjR8xJsaLqPdCR0Dp&#10;FGlZ4N87xoMen7xv3nkm282uE3scQutJw+k6AYFUedtSreH15f7kEkSIhqzpPKGGBQPs8sODzKTW&#10;T/SM+yLWgkcopEZDE2OfShmqBp0Ja98jcfbuB2ci41BLO5iJx10nVZJspDMt8YXG9HjbYPVZjE6D&#10;X41vagrLSj5ub8on9XVXLA8fWh8fzddXICLO8a8MP/qsDjk7lX4kG0Sn4SzZXnBVw7kCwfkvl8wb&#10;BTLP5P8H8m8AAAD//wMAUEsBAi0AFAAGAAgAAAAhALaDOJL+AAAA4QEAABMAAAAAAAAAAAAAAAAA&#10;AAAAAFtDb250ZW50X1R5cGVzXS54bWxQSwECLQAUAAYACAAAACEAOP0h/9YAAACUAQAACwAAAAAA&#10;AAAAAAAAAAAvAQAAX3JlbHMvLnJlbHNQSwECLQAUAAYACAAAACEAPu/1OAQCAACnAwAADgAAAAAA&#10;AAAAAAAAAAAuAgAAZHJzL2Uyb0RvYy54bWxQSwECLQAUAAYACAAAACEATTA9dNwAAAAIAQAADwAA&#10;AAAAAAAAAAAAAABeBAAAZHJzL2Rvd25yZXYueG1sUEsFBgAAAAAEAAQA8wAAAGcFAAAAAA==&#10;" strokecolor="#5b9bd5" strokeweight=".5pt">
                <v:stroke endarrow="block" joinstyle="miter"/>
              </v:shape>
            </w:pict>
          </mc:Fallback>
        </mc:AlternateContent>
      </w:r>
    </w:p>
    <w:p w14:paraId="62C14FF3" w14:textId="4B898640"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705344" behindDoc="0" locked="0" layoutInCell="1" allowOverlap="1" wp14:anchorId="4EFFAC22" wp14:editId="5FF26F24">
                <wp:simplePos x="0" y="0"/>
                <wp:positionH relativeFrom="column">
                  <wp:posOffset>100965</wp:posOffset>
                </wp:positionH>
                <wp:positionV relativeFrom="paragraph">
                  <wp:posOffset>48895</wp:posOffset>
                </wp:positionV>
                <wp:extent cx="3756660" cy="350520"/>
                <wp:effectExtent l="0" t="0" r="15240" b="1143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01FE1E87" w14:textId="77777777" w:rsidR="00F80450" w:rsidRDefault="00F80450" w:rsidP="00F32E43">
                            <w:pPr>
                              <w:jc w:val="center"/>
                            </w:pPr>
                            <w:r>
                              <w:rPr>
                                <w:rFonts w:hint="eastAsia"/>
                              </w:rPr>
                              <w:t>小腸カプセル内視鏡検査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FFAC22" id="_x0000_s1039" type="#_x0000_t202" style="position:absolute;margin-left:7.95pt;margin-top:3.85pt;width:295.8pt;height:27.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AURwIAAGEEAAAOAAAAZHJzL2Uyb0RvYy54bWysVM2O0zAQviPxDpbvNP3vNmq6WroUIe0C&#10;0sIDuI7TWDieYLtNyrGVEA/BKyDOPE9ehLHTlmqBCyIHy+PxfJ75vpnMrutCka0wVoJOaK/TpURo&#10;DqnU64S+f7d8dkWJdUynTIEWCd0JS6/nT5/MqjIWfchBpcIQBNE2rsqE5s6VcRRZnouC2Q6UQqMz&#10;A1Mwh6ZZR6lhFaIXKup3u+OoApOWBriwFk9vWyedB/wsE9y9yTIrHFEJxdxcWE1YV36N5jMWrw0r&#10;c8mPabB/yKJgUuOjZ6hb5hjZGPkbVCG5AQuZ63AoIsgyyUWoAavpdR9V85CzUoRakBxbnmmy/w+W&#10;v96+NUSmqN10QolmBYrUHD43+2/N/kdz+EKaw9fmcGj239EmfU9YVdoY4x5KjHT1c6gxOBRvyzvg&#10;HyzRsMiZXosbY6DKBUsx4Z6PjC5CWxzrQVbVPaT4Lts4CEB1ZgrPJvJDEB2F253FErUjHA8Hk9F4&#10;PEYXR99g1B31g5oRi0/RpbHupYCC+E1CDTZDQGfbO+t8Niw+XfGPWVAyXUqlgmHWq4UyZMuwcZbh&#10;CwU8uqY0qRI6HfVHLQF/heiG708QhXQ4AUoWCb06X2Kxp+2FTkN/OiZVu8eUlT7y6KlrSXT1qm41&#10;HJz0WUG6Q2YNtB2PE4qbHMwnSirs9oTajxtmBCXqlUZ1pr3h0I9HMIajCXJJzKVndelhmiNUQrkz&#10;lLTGwoWh8tRpuEEdMxko9oK3uRyzxj4OzB9nzg/KpR1u/fozzH8CAAD//wMAUEsDBBQABgAIAAAA&#10;IQDGhxkS2QAAAAcBAAAPAAAAZHJzL2Rvd25yZXYueG1sTI7BTsMwEETvSPyDtUjcqE2lNjTEqaIi&#10;jkWiIM6u7SYBe23Zbhr+nuUEtxnNaOY129k7NtmUx4AS7hcCmEUdzIi9hPe357sHYLkoNMoFtBK+&#10;bYZte33VqNqEC77a6VB6RiOYayVhKCXWnGc9WK/yIkSLlJ1C8qqQTT03SV1o3Du+FGLNvRqRHgYV&#10;7W6w+utw9hL23X4nXtLku/hx+nQqav0Us5S3N3P3CKzYufyV4Ref0KElpmM4o8nMkV9tqCmhqoBR&#10;vBbVCtiRxHIDvG34f/72BwAA//8DAFBLAQItABQABgAIAAAAIQC2gziS/gAAAOEBAAATAAAAAAAA&#10;AAAAAAAAAAAAAABbQ29udGVudF9UeXBlc10ueG1sUEsBAi0AFAAGAAgAAAAhADj9If/WAAAAlAEA&#10;AAsAAAAAAAAAAAAAAAAALwEAAF9yZWxzLy5yZWxzUEsBAi0AFAAGAAgAAAAhAKDQIBRHAgAAYQQA&#10;AA4AAAAAAAAAAAAAAAAALgIAAGRycy9lMm9Eb2MueG1sUEsBAi0AFAAGAAgAAAAhAMaHGRLZAAAA&#10;BwEAAA8AAAAAAAAAAAAAAAAAoQQAAGRycy9kb3ducmV2LnhtbFBLBQYAAAAABAAEAPMAAACnBQAA&#10;AAA=&#10;">
                <v:textbox>
                  <w:txbxContent>
                    <w:p w14:paraId="01FE1E87" w14:textId="77777777" w:rsidR="00F80450" w:rsidRDefault="00F80450" w:rsidP="00F32E43">
                      <w:pPr>
                        <w:jc w:val="center"/>
                      </w:pPr>
                      <w:r>
                        <w:rPr>
                          <w:rFonts w:hint="eastAsia"/>
                        </w:rPr>
                        <w:t>小腸カプセル内視鏡検査</w:t>
                      </w:r>
                    </w:p>
                  </w:txbxContent>
                </v:textbox>
                <w10:wrap type="square"/>
              </v:shape>
            </w:pict>
          </mc:Fallback>
        </mc:AlternateContent>
      </w:r>
    </w:p>
    <w:p w14:paraId="2D25068E" w14:textId="55A9F772"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12512" behindDoc="0" locked="0" layoutInCell="1" allowOverlap="1" wp14:anchorId="36A3E675" wp14:editId="47FA79EC">
                <wp:simplePos x="0" y="0"/>
                <wp:positionH relativeFrom="column">
                  <wp:posOffset>1960245</wp:posOffset>
                </wp:positionH>
                <wp:positionV relativeFrom="paragraph">
                  <wp:posOffset>164465</wp:posOffset>
                </wp:positionV>
                <wp:extent cx="0" cy="266700"/>
                <wp:effectExtent l="76200" t="0" r="57150" b="57150"/>
                <wp:wrapNone/>
                <wp:docPr id="198" name="直線矢印コネクタ 19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9F8E480" id="直線矢印コネクタ 198" o:spid="_x0000_s1026" type="#_x0000_t32" style="position:absolute;left:0;text-align:left;margin-left:154.35pt;margin-top:12.95pt;width:0;height:2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GhAwIAAKcDAAAOAAAAZHJzL2Uyb0RvYy54bWysU82O0zAQviPxDpbvNGlRy27UdKVtWS4I&#10;KgEP4DpOYsl/GpumvZbzvgAckHgBkEDiyMNUqK/B2AllgRuiB9dje76Z75sv86udVmQrwEtrSjoe&#10;5ZQIw20lTVPSVy9vHlxQ4gMzFVPWiJLuhadXi/v35p0rxMS2VlUCCIIYX3SupG0Irsgyz1uhmR9Z&#10;Jwxe1hY0CxhCk1XAOkTXKpvk+SzrLFQOLBfe4+mqv6SLhF/Xgofnde1FIKqk2FtIK6R1E9dsMWdF&#10;A8y1kg9tsH/oQjNpsOgZasUCI69B/gWlJQfrbR1G3OrM1rXkInFANuP8DzYvWuZE4oLieHeWyf8/&#10;WP5suwYiK5zdJY7KMI1DOr37cvr69vT+w/fbT8fD5+Ob2+Ph4/HwjcQ3qFjnfIGJS7OGIfJuDZH+&#10;rgYd/5EY2SWV92eVxS4Q3h9yPJ3MZo/yNIDsV54DH54Iq0nclNQHYLJpw9Iag6O0ME4is+1TH7Ay&#10;Jv5MiEWNvZFKpYkqQ7qSzh5Oceacoa9qxQJutUOm3jSUMNWgYXmAhOitklXMjjgems1SAdkyNM30&#10;+vJ6NY2ssdpvz2LpFfNt/y5d9XbSMqCnldQlvcjjrz8OTKrHpiJh71DjAJKZRokBWZlYWSTHDuSi&#10;yr2ucbex1T7JncUI3ZAaGpwb7XY3xv3d72vxAwAA//8DAFBLAwQUAAYACAAAACEADgEuy94AAAAJ&#10;AQAADwAAAGRycy9kb3ducmV2LnhtbEyPTU+EMBCG7yb+h2ZMvGzcIsZlFxk2fsSYGC+i3gsdAaVT&#10;pGWBf2+NBz3OzJN3njfbz6YTBxpcaxnhfB2BIK6sbrlGeH25P9uCcF6xVp1lQljIwT4/PspUqu3E&#10;z3QofC1CCLtUITTe96mUrmrIKLe2PXG4vdvBKB/GoZZ6UFMIN52Mo2gjjWo5fGhUT7cNVZ/FaBDs&#10;anyLJ7es5GNyUz7FX3fF8vCBeHoyX1+B8DT7Pxh+9IM65MGptCNrJzqEi2ibBBQhvtyBCMDvokTY&#10;JDuQeSb/N8i/AQAA//8DAFBLAQItABQABgAIAAAAIQC2gziS/gAAAOEBAAATAAAAAAAAAAAAAAAA&#10;AAAAAABbQ29udGVudF9UeXBlc10ueG1sUEsBAi0AFAAGAAgAAAAhADj9If/WAAAAlAEAAAsAAAAA&#10;AAAAAAAAAAAALwEAAF9yZWxzLy5yZWxzUEsBAi0AFAAGAAgAAAAhAB8rkaEDAgAApwMAAA4AAAAA&#10;AAAAAAAAAAAALgIAAGRycy9lMm9Eb2MueG1sUEsBAi0AFAAGAAgAAAAhAA4BLsveAAAACQEAAA8A&#10;AAAAAAAAAAAAAAAAXQQAAGRycy9kb3ducmV2LnhtbFBLBQYAAAAABAAEAPMAAABoBQAAAAA=&#10;" strokecolor="#5b9bd5" strokeweight=".5pt">
                <v:stroke endarrow="block" joinstyle="miter"/>
              </v:shape>
            </w:pict>
          </mc:Fallback>
        </mc:AlternateContent>
      </w:r>
    </w:p>
    <w:p w14:paraId="007930EF" w14:textId="662968FE" w:rsidR="00F32E43" w:rsidRPr="000F5687" w:rsidRDefault="00F32E43" w:rsidP="00F32E43">
      <w:pPr>
        <w:widowControl/>
        <w:jc w:val="left"/>
        <w:rPr>
          <w:rFonts w:ascii="ＭＳ ゴシック" w:eastAsia="ＭＳ ゴシック" w:hAnsi="ＭＳ ゴシック"/>
        </w:rPr>
      </w:pPr>
    </w:p>
    <w:p w14:paraId="731C79AA" w14:textId="20A9C604"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707392" behindDoc="0" locked="0" layoutInCell="1" allowOverlap="1" wp14:anchorId="5A894678" wp14:editId="0341C724">
                <wp:simplePos x="0" y="0"/>
                <wp:positionH relativeFrom="column">
                  <wp:posOffset>100965</wp:posOffset>
                </wp:positionH>
                <wp:positionV relativeFrom="paragraph">
                  <wp:posOffset>80645</wp:posOffset>
                </wp:positionV>
                <wp:extent cx="3756660" cy="327660"/>
                <wp:effectExtent l="0" t="0" r="15240" b="1524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1667E747" w14:textId="77777777" w:rsidR="00F80450" w:rsidRDefault="00F80450" w:rsidP="00F32E43">
                            <w:pPr>
                              <w:jc w:val="center"/>
                            </w:pPr>
                            <w:r>
                              <w:rPr>
                                <w:rFonts w:hint="eastAsia"/>
                              </w:rPr>
                              <w:t>読影・インターネット結果入力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894678" id="_x0000_s1040" type="#_x0000_t202" style="position:absolute;margin-left:7.95pt;margin-top:6.35pt;width:295.8pt;height:25.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u3RwIAAGEEAAAOAAAAZHJzL2Uyb0RvYy54bWysVM1u2zAMvg/YOwi6L07cJG2NOEWXLsOA&#10;7gfo9gCyLMfCZNGTlNjZMQGGPcReYdh5z+MXGSWnafZ3GeaDIIrkR/Ij6dlVWymyEcZK0CkdDYaU&#10;CM0hl3qV0ndvl08uKLGO6Zwp0CKlW2Hp1fzxo1lTJyKGElQuDEEQbZOmTmnpXJ1EkeWlqJgdQC00&#10;KgswFXMomlWUG9YgeqWieDicRg2YvDbAhbX4etMr6TzgF4Xg7nVRWOGISinm5sJpwpn5M5rPWLIy&#10;rC4lP6TB/iGLikmNQY9QN8wxsjbyN6hKcgMWCjfgUEVQFJKLUANWMxr+Us1dyWoRakFybH2kyf4/&#10;WP5q88YQmacU41OiWYVN6vafut3Xbve9238m3f5Lt993u28ok9gT1tQ2Qb+7Gj1d+xRabHwo3ta3&#10;wN9bomFRMr0S18ZAUwqWY8Ij7xmduPY41oNkzUvIMS5bOwhAbWEqzybyQxAdG7c9Nku0jnB8PDuf&#10;TKdTVHHUncXn/u5DsOTeuzbWPRdQEX9JqcFhCOhsc2tdb3pv4oNZUDJfSqWCYFbZQhmyYTg4y/Ad&#10;0H8yU5o0Kb2cxJOegL9CDMP3J4hKOtwAJauUXhyNWOJpe6ZzTJMljknV37E6pQ88eup6El2btaGH&#10;o7GP4EnOIN8iswb6iccNxUsJ5iMlDU57Su2HNTOCEvVCY3cuR+OxX48gjCfnMQrmVJOdapjmCJVS&#10;7gwlvbBwYal8thqusY+FDBQ/5HLIGuc4NOmwc35RTuVg9fBnmP8AAAD//wMAUEsDBBQABgAIAAAA&#10;IQDA7Ce22wAAAAgBAAAPAAAAZHJzL2Rvd25yZXYueG1sTI/NTsMwEITvSLyDtUjcqE2hLYQ4VVTE&#10;sUgUxHlru0nAf7LdNLw9y4medkczmv22Xk/OstGkPAQv4XYmgBmvgh58J+Hj/eXmAVgu6DXa4I2E&#10;H5Nh3Vxe1FjpcPJvZtyVjlGJzxVK6EuJFedZ9cZhnoVoPHmHkBwWkqnjOuGJyp3lcyGW3OHg6UKP&#10;0Wx6o753Rydh22434jWNro2fhy+LUannmKW8vpraJ2DFTOU/DH/4hA4NMe3D0evMLOnFIyVpzlfA&#10;yF+K1QLYnpb7O+BNzc8faH4BAAD//wMAUEsBAi0AFAAGAAgAAAAhALaDOJL+AAAA4QEAABMAAAAA&#10;AAAAAAAAAAAAAAAAAFtDb250ZW50X1R5cGVzXS54bWxQSwECLQAUAAYACAAAACEAOP0h/9YAAACU&#10;AQAACwAAAAAAAAAAAAAAAAAvAQAAX3JlbHMvLnJlbHNQSwECLQAUAAYACAAAACEA8jzrt0cCAABh&#10;BAAADgAAAAAAAAAAAAAAAAAuAgAAZHJzL2Uyb0RvYy54bWxQSwECLQAUAAYACAAAACEAwOwnttsA&#10;AAAIAQAADwAAAAAAAAAAAAAAAAChBAAAZHJzL2Rvd25yZXYueG1sUEsFBgAAAAAEAAQA8wAAAKkF&#10;AAAAAA==&#10;">
                <v:textbox>
                  <w:txbxContent>
                    <w:p w14:paraId="1667E747" w14:textId="77777777" w:rsidR="00F80450" w:rsidRDefault="00F80450" w:rsidP="00F32E43">
                      <w:pPr>
                        <w:jc w:val="center"/>
                      </w:pPr>
                      <w:r>
                        <w:rPr>
                          <w:rFonts w:hint="eastAsia"/>
                        </w:rPr>
                        <w:t>読影・インターネット結果入力</w:t>
                      </w:r>
                    </w:p>
                  </w:txbxContent>
                </v:textbox>
                <w10:wrap type="square"/>
              </v:shape>
            </w:pict>
          </mc:Fallback>
        </mc:AlternateContent>
      </w:r>
    </w:p>
    <w:p w14:paraId="267466B8" w14:textId="77777777" w:rsidR="00F32E43" w:rsidRPr="000F5687" w:rsidRDefault="00F32E43"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14560" behindDoc="0" locked="0" layoutInCell="1" allowOverlap="1" wp14:anchorId="30EEF04D" wp14:editId="382B4C62">
                <wp:simplePos x="0" y="0"/>
                <wp:positionH relativeFrom="column">
                  <wp:posOffset>1967865</wp:posOffset>
                </wp:positionH>
                <wp:positionV relativeFrom="paragraph">
                  <wp:posOffset>187325</wp:posOffset>
                </wp:positionV>
                <wp:extent cx="0" cy="266700"/>
                <wp:effectExtent l="76200" t="0" r="57150" b="57150"/>
                <wp:wrapNone/>
                <wp:docPr id="202" name="直線矢印コネクタ 202"/>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3F993BB" id="直線矢印コネクタ 202" o:spid="_x0000_s1026" type="#_x0000_t32" style="position:absolute;left:0;text-align:left;margin-left:154.95pt;margin-top:14.75pt;width:0;height:2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wxBAIAAKcDAAAOAAAAZHJzL2Uyb0RvYy54bWysU82O0zAQviPxDpbvNGlQy1I1XWlblguC&#10;SsADuI6TWPKfxqZpr+W8LwAHJF5gkUDiyMNUqK/B2AllgRuiB9dje76Z75sv88udVmQrwEtrSjoe&#10;5ZQIw20lTVPS16+uH1xQ4gMzFVPWiJLuhaeXi/v35p2bicK2VlUCCIIYP+tcSdsQ3CzLPG+FZn5k&#10;nTB4WVvQLGAITVYB6xBdq6zI82nWWagcWC68x9NVf0kXCb+uBQ8v6tqLQFRJsbeQVkjrJq7ZYs5m&#10;DTDXSj60wf6hC82kwaJnqBULjLwB+ReUlhyst3UYcaszW9eSi8QB2YzzP9i8bJkTiQuK491ZJv//&#10;YPnz7RqIrEpa5AUlhmkc0un9l9PXd6cPH7/ffDoePh/f3hwPt8fDNxLfoGKd8zNMXJo1DJF3a4j0&#10;dzXo+I/EyC6pvD+rLHaB8P6Q42kxnT7K0wCyX3kOfHgqrCZxU1IfgMmmDUtrDI7SwjiJzLbPfMDK&#10;mPgzIRY19loqlSaqDOlKOn04wZlzhr6qFQu41Q6ZetNQwlSDhuUBEqK3SlYxO+J4aDZLBWTL0DST&#10;q8dXq0lkjdV+exZLr5hv+3fpqreTlgE9raQu6UUef/1xYFI9MRUJe4caB5DMNEoMyMrEyiI5diAX&#10;Ve51jbuNrfZJ7ixG6IbU0ODcaLe7Me7vfl+LHwAAAP//AwBQSwMEFAAGAAgAAAAhAFsXI2DeAAAA&#10;CQEAAA8AAABkcnMvZG93bnJldi54bWxMj01PhDAQhu8m/odmTLxs3LKYdQUZNn7EmBgvot4LHQGl&#10;U6RlgX9vjQc9zsyTd54328+mEwcaXGsZYbOOQBBXVrdcI7y+3J9dgnBesVadZUJYyME+Pz7KVKrt&#10;xM90KHwtQgi7VCE03veplK5qyCi3tj1xuL3bwSgfxqGWelBTCDedjKPoQhrVcvjQqJ5uG6o+i9Eg&#10;2NX4Fk9uWcnH3U35FH/dFcvDB+LpyXx9BcLT7P9g+NEP6pAHp9KOrJ3oEM6jJAkoQpxsQQTgd1Ei&#10;7DZbkHkm/zfIvwEAAP//AwBQSwECLQAUAAYACAAAACEAtoM4kv4AAADhAQAAEwAAAAAAAAAAAAAA&#10;AAAAAAAAW0NvbnRlbnRfVHlwZXNdLnhtbFBLAQItABQABgAIAAAAIQA4/SH/1gAAAJQBAAALAAAA&#10;AAAAAAAAAAAAAC8BAABfcmVscy8ucmVsc1BLAQItABQABgAIAAAAIQBMDcwxBAIAAKcDAAAOAAAA&#10;AAAAAAAAAAAAAC4CAABkcnMvZTJvRG9jLnhtbFBLAQItABQABgAIAAAAIQBbFyNg3gAAAAkBAAAP&#10;AAAAAAAAAAAAAAAAAF4EAABkcnMvZG93bnJldi54bWxQSwUGAAAAAAQABADzAAAAaQUAAAAA&#10;" strokecolor="#5b9bd5" strokeweight=".5pt">
                <v:stroke endarrow="block" joinstyle="miter"/>
              </v:shape>
            </w:pict>
          </mc:Fallback>
        </mc:AlternateContent>
      </w:r>
    </w:p>
    <w:p w14:paraId="5A957357" w14:textId="77777777" w:rsidR="00F32E43" w:rsidRPr="000F5687" w:rsidRDefault="00F32E43"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715584" behindDoc="0" locked="0" layoutInCell="1" allowOverlap="1" wp14:anchorId="71066C74" wp14:editId="4BE8FBC1">
                <wp:simplePos x="0" y="0"/>
                <wp:positionH relativeFrom="column">
                  <wp:posOffset>93345</wp:posOffset>
                </wp:positionH>
                <wp:positionV relativeFrom="paragraph">
                  <wp:posOffset>228600</wp:posOffset>
                </wp:positionV>
                <wp:extent cx="3756660" cy="327660"/>
                <wp:effectExtent l="0" t="0" r="15240" b="15240"/>
                <wp:wrapSquare wrapText="bothSides"/>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126402AB" w14:textId="77777777" w:rsidR="00F80450" w:rsidRDefault="00F80450" w:rsidP="00F32E43">
                            <w:pPr>
                              <w:jc w:val="center"/>
                            </w:pPr>
                            <w:r w:rsidRPr="00AB3385">
                              <w:rPr>
                                <w:rFonts w:hint="eastAsia"/>
                              </w:rPr>
                              <w:t>読影所見中央判定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066C74" id="_x0000_s1041" type="#_x0000_t202" style="position:absolute;margin-left:7.35pt;margin-top:18pt;width:295.8pt;height:25.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i3RwIAAGEEAAAOAAAAZHJzL2Uyb0RvYy54bWysVEuO2zAM3RfoHQTtGyfOb8aIM5hmmqLA&#10;9ANMewBFlmOhsuhKSux0mQBFD9ErFF33PL5IKTmTSX+bol4Iokg+ko+kZ1dNqchWGCtBp3TQ61Mi&#10;NIdM6nVK371dPrmgxDqmM6ZAi5TuhKVX88ePZnWViBgKUJkwBEG0TeoqpYVzVRJFlheiZLYHldCo&#10;zMGUzKFo1lFmWI3opYrifn8S1WCyygAX1uLrTaek84Cf54K713luhSMqpZibC6cJ58qf0XzGkrVh&#10;VSH5MQ32D1mUTGoMeoK6YY6RjZG/QZWSG7CQux6HMoI8l1yEGrCaQf+Xau4KVolQC5JjqxNN9v/B&#10;8lfbN4bILKVxf0iJZiU2qT18avdf2/339vCZtIcv7eHQ7r+hTGJPWF3ZBP3uKvR0zVNosPGheFvd&#10;An9viYZFwfRaXBsDdSFYhgkPvGd05trhWA+yql9ChnHZxkEAanJTejaRH4Lo2LjdqVmicYTj43A6&#10;nkwmqOKoG8ZTf/chWHLvXRnrngsoib+k1OAwBHS2vbWuM7038cEsKJktpVJBMOvVQhmyZTg4y/Ad&#10;0X8yU5rUKb0cx+OOgL9C9MP3J4hSOtwAJcuUXpyMWOJpe6YzTJMljknV3bE6pY88euo6El2zakIP&#10;B2MfwZO8gmyHzBroJh43FC8FmI+U1DjtKbUfNswIStQLjd25HIxGfj2CMBpPYxTMuWZ1rmGaI1RK&#10;uTOUdMLChaXy2Wq4xj7mMlD8kMsxa5zj0KTjzvlFOZeD1cOfYf4DAAD//wMAUEsDBBQABgAIAAAA&#10;IQDYdPJu2wAAAAgBAAAPAAAAZHJzL2Rvd25yZXYueG1sTI/BTsMwEETvSPyDtUjcqANFbhXiVFER&#10;xyLRIs6u7SYBe23Zbhr+nuUEx9GMZt40m9k7NtmUx4AS7hcVMIs6mBF7Ce+Hl7s1sFwUGuUCWgnf&#10;NsOmvb5qVG3CBd/stC89oxLMtZIwlBJrzrMerFd5EaJF8k4heVVIpp6bpC5U7h1/qCrBvRqRFgYV&#10;7Xaw+mt/9hJ23W5bvabJd/Hj9OlU1Po5Zilvb+buCVixc/kLwy8+oUNLTMdwRpOZI/24oqSEpaBL&#10;5ItKLIEdJaxXAnjb8P8H2h8AAAD//wMAUEsBAi0AFAAGAAgAAAAhALaDOJL+AAAA4QEAABMAAAAA&#10;AAAAAAAAAAAAAAAAAFtDb250ZW50X1R5cGVzXS54bWxQSwECLQAUAAYACAAAACEAOP0h/9YAAACU&#10;AQAACwAAAAAAAAAAAAAAAAAvAQAAX3JlbHMvLnJlbHNQSwECLQAUAAYACAAAACEA1dD4t0cCAABh&#10;BAAADgAAAAAAAAAAAAAAAAAuAgAAZHJzL2Uyb0RvYy54bWxQSwECLQAUAAYACAAAACEA2HTybtsA&#10;AAAIAQAADwAAAAAAAAAAAAAAAAChBAAAZHJzL2Rvd25yZXYueG1sUEsFBgAAAAAEAAQA8wAAAKkF&#10;AAAAAA==&#10;">
                <v:textbox>
                  <w:txbxContent>
                    <w:p w14:paraId="126402AB" w14:textId="77777777" w:rsidR="00F80450" w:rsidRDefault="00F80450" w:rsidP="00F32E43">
                      <w:pPr>
                        <w:jc w:val="center"/>
                      </w:pPr>
                      <w:r w:rsidRPr="00AB3385">
                        <w:rPr>
                          <w:rFonts w:hint="eastAsia"/>
                        </w:rPr>
                        <w:t>読影所見中央判定</w:t>
                      </w:r>
                    </w:p>
                  </w:txbxContent>
                </v:textbox>
                <w10:wrap type="square"/>
              </v:shape>
            </w:pict>
          </mc:Fallback>
        </mc:AlternateContent>
      </w:r>
    </w:p>
    <w:p w14:paraId="3276A9EC" w14:textId="0A091D26" w:rsidR="00F32E43" w:rsidRPr="000F5687" w:rsidRDefault="00F32E43" w:rsidP="00F32E43">
      <w:pPr>
        <w:widowControl/>
        <w:jc w:val="left"/>
        <w:rPr>
          <w:rFonts w:ascii="ＭＳ ゴシック" w:eastAsia="ＭＳ ゴシック" w:hAnsi="ＭＳ ゴシック"/>
        </w:rPr>
      </w:pPr>
    </w:p>
    <w:p w14:paraId="0D6189FF" w14:textId="1AAFF028"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16608" behindDoc="0" locked="0" layoutInCell="1" allowOverlap="1" wp14:anchorId="03FE2FC2" wp14:editId="0C484CC8">
                <wp:simplePos x="0" y="0"/>
                <wp:positionH relativeFrom="column">
                  <wp:posOffset>1960245</wp:posOffset>
                </wp:positionH>
                <wp:positionV relativeFrom="paragraph">
                  <wp:posOffset>106680</wp:posOffset>
                </wp:positionV>
                <wp:extent cx="0" cy="266700"/>
                <wp:effectExtent l="76200" t="0" r="57150" b="57150"/>
                <wp:wrapNone/>
                <wp:docPr id="204" name="直線矢印コネクタ 20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7C33500" id="直線矢印コネクタ 204" o:spid="_x0000_s1026" type="#_x0000_t32" style="position:absolute;left:0;text-align:left;margin-left:154.35pt;margin-top:8.4pt;width:0;height:2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kBAIAAKcDAAAOAAAAZHJzL2Uyb0RvYy54bWysU02u0zAQ3iNxB8t7mrTQ8oiaPum1PDYI&#10;KgEHmDpOYsl/sk3Tbsv6XQAWSFwAJJBYcpgK9RqMnVAesEN04XpszzfzffNlfrlTkmy588Loko5H&#10;OSVcM1MJ3ZT01cvrexeU+AC6Amk0L+mee3q5uHtn3tmCT0xrZMUdQRDti86WtA3BFlnmWcsV+JGx&#10;XONlbZyCgKFrsspBh+hKZpM8n2WdcZV1hnHv8XTVX9JFwq9rzsLzuvY8EFlS7C2k1aV1E9dsMYei&#10;cWBbwYY24B+6UCA0Fj1DrSAAee3EX1BKMGe8qcOIGZWZuhaMJw7IZpz/weZFC5YnLiiOt2eZ/P+D&#10;Zc+2a0dEVdJJ/oASDQqHdHr35fT17en9h+83n46Hz8c3N8fDx+PhG4lvULHO+gITl3rthsjbtYv0&#10;d7VT8R+JkV1SeX9Wme8CYf0hw9PJbPYwTwPIfuVZ58MTbhSJm5L64EA0bVgarXGUxo2TyLB96gNW&#10;xsSfCbGoNtdCyjRRqUlX0tn9Kc6cAfqqlhBwqywy9bqhBGSDhmXBJURvpKhidsTxrtkspSNbQNNM&#10;rx5draaRNVb77VksvQLf9u/SVW8nJQJ6WgpV0os8/vrjAEI+1hUJe4saBydAN5IPyFLHyjw5diAX&#10;Ve51jbuNqfZJ7ixG6IbU0ODcaLfbMe5vf1+LHwAAAP//AwBQSwMEFAAGAAgAAAAhAAaYtJndAAAA&#10;CQEAAA8AAABkcnMvZG93bnJldi54bWxMj81OhEAQhO8mvsOkTbxs3EGMuwQZNv7EmBgv4u59YFpA&#10;mR5khgXe3jYe9NhVX6qrst1sO3HEwbeOFFyuIxBIlTMt1Qr2b48XCQgfNBndOUIFC3rY5acnmU6N&#10;m+gVj0WoBYeQT7WCJoQ+ldJXDVrt165HYu/dDVYHPodamkFPHG47GUfRRlrdEn9odI/3DVafxWgV&#10;uNV4iCe/rOTz9q58ib8eiuXpQ6nzs/n2BkTAOfzB8FOfq0POnUo3kvGiU3AVJVtG2djwBAZ+hVLB&#10;dZKAzDP5f0H+DQAA//8DAFBLAQItABQABgAIAAAAIQC2gziS/gAAAOEBAAATAAAAAAAAAAAAAAAA&#10;AAAAAABbQ29udGVudF9UeXBlc10ueG1sUEsBAi0AFAAGAAgAAAAhADj9If/WAAAAlAEAAAsAAAAA&#10;AAAAAAAAAAAALwEAAF9yZWxzLy5yZWxzUEsBAi0AFAAGAAgAAAAhAIHP9WQEAgAApwMAAA4AAAAA&#10;AAAAAAAAAAAALgIAAGRycy9lMm9Eb2MueG1sUEsBAi0AFAAGAAgAAAAhAAaYtJndAAAACQEAAA8A&#10;AAAAAAAAAAAAAAAAXgQAAGRycy9kb3ducmV2LnhtbFBLBQYAAAAABAAEAPMAAABoBQAAAAA=&#10;" strokecolor="#5b9bd5" strokeweight=".5pt">
                <v:stroke endarrow="block" joinstyle="miter"/>
              </v:shape>
            </w:pict>
          </mc:Fallback>
        </mc:AlternateContent>
      </w:r>
    </w:p>
    <w:p w14:paraId="71F7A525" w14:textId="7E992AD6"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w:lastRenderedPageBreak/>
        <mc:AlternateContent>
          <mc:Choice Requires="wps">
            <w:drawing>
              <wp:anchor distT="45720" distB="45720" distL="114300" distR="114300" simplePos="0" relativeHeight="251708416" behindDoc="0" locked="0" layoutInCell="1" allowOverlap="1" wp14:anchorId="06441873" wp14:editId="0A0AFA3B">
                <wp:simplePos x="0" y="0"/>
                <wp:positionH relativeFrom="column">
                  <wp:posOffset>100965</wp:posOffset>
                </wp:positionH>
                <wp:positionV relativeFrom="paragraph">
                  <wp:posOffset>128270</wp:posOffset>
                </wp:positionV>
                <wp:extent cx="3756660" cy="327660"/>
                <wp:effectExtent l="0" t="0" r="15240" b="1524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6E61213B" w14:textId="77777777" w:rsidR="00F80450" w:rsidRDefault="00F80450" w:rsidP="00F32E43">
                            <w:pPr>
                              <w:jc w:val="center"/>
                            </w:pPr>
                            <w:r>
                              <w:rPr>
                                <w:rFonts w:hint="eastAsia"/>
                              </w:rPr>
                              <w:t>データ解析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441873" id="_x0000_s1042" type="#_x0000_t202" style="position:absolute;margin-left:7.95pt;margin-top:10.1pt;width:295.8pt;height:25.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y3SAIAAGEEAAAOAAAAZHJzL2Uyb0RvYy54bWysVM1u2zAMvg/YOwi6L3bcJG2NOEWXLsOA&#10;7gfo9gCKLMfCZNGTlNjZMQGGPcReYdh5z+MXGSWnafZ3GeaDIIrkR/Ij6elVWymyEcZK0BkdDmJK&#10;hOaQS73K6Lu3iycXlFjHdM4UaJHRrbD0avb40bSpU5FACSoXhiCItmlTZ7R0rk6jyPJSVMwOoBYa&#10;lQWYijkUzSrKDWsQvVJREseTqAGT1wa4sBZfb3olnQX8ohDcvS4KKxxRGcXcXDhNOJf+jGZTlq4M&#10;q0vJD2mwf8iiYlJj0CPUDXOMrI38DaqS3ICFwg04VBEUheQi1IDVDONfqrkrWS1CLUiOrY802f8H&#10;y19t3hgi84wm8ZgSzSpsUrf/1O2+drvv3f4z6fZfuv2+231DmSSesKa2Kfrd1ejp2qfQYuND8ba+&#10;Bf7eEg3zkumVuDYGmlKwHBMees/oxLXHsR5k2byEHOOytYMA1Bam8mwiPwTRsXHbY7NE6wjHx7Pz&#10;8WQyQRVH3Vly7u8+BEvvvWtj3XMBFfGXjBochoDONrfW9ab3Jj6YBSXzhVQqCGa1nCtDNgwHZxG+&#10;A/pPZkqTJqOX42TcE/BXiDh8f4KopMMNULLK6MXRiKWetmc6xzRZ6phU/R2rU/rAo6euJ9G1yzb0&#10;cDjxETzJS8i3yKyBfuJxQ/FSgvlISYPTnlH7Yc2MoES90Nidy+Fo5NcjCKPxeYKCOdUsTzVMc4TK&#10;KHeGkl6Yu7BUPlsN19jHQgaKH3I5ZI1zHJp02Dm/KKdysHr4M8x+AAAA//8DAFBLAwQUAAYACAAA&#10;ACEAd4DZktwAAAAIAQAADwAAAGRycy9kb3ducmV2LnhtbEyPy07DMBRE90j8g3WR2FG7kfogxKmi&#10;IpZFokWsb+3bJG38kO2m4e8xK1iOZjRzptpMZmAjhdg7K2E+E8DIKqd720r4PLw9rYHFhFbj4CxJ&#10;+KYIm/r+rsJSu5v9oHGfWpZLbCxRQpeSLzmPqiODceY82eydXDCYsgwt1wFvudwMvBBiyQ32Ni90&#10;6Gnbkbrsr0bCrtltxXsYTeO/TucBvVKvPkr5+DA1L8ASTekvDL/4GR3qzHR0V6sjG7JePOekhEIU&#10;wLK/FKsFsKOE1XwNvK74/wP1DwAAAP//AwBQSwECLQAUAAYACAAAACEAtoM4kv4AAADhAQAAEwAA&#10;AAAAAAAAAAAAAAAAAAAAW0NvbnRlbnRfVHlwZXNdLnhtbFBLAQItABQABgAIAAAAIQA4/SH/1gAA&#10;AJQBAAALAAAAAAAAAAAAAAAAAC8BAABfcmVscy8ucmVsc1BLAQItABQABgAIAAAAIQC85My3SAIA&#10;AGEEAAAOAAAAAAAAAAAAAAAAAC4CAABkcnMvZTJvRG9jLnhtbFBLAQItABQABgAIAAAAIQB3gNmS&#10;3AAAAAgBAAAPAAAAAAAAAAAAAAAAAKIEAABkcnMvZG93bnJldi54bWxQSwUGAAAAAAQABADzAAAA&#10;qwUAAAAA&#10;">
                <v:textbox>
                  <w:txbxContent>
                    <w:p w14:paraId="6E61213B" w14:textId="77777777" w:rsidR="00F80450" w:rsidRDefault="00F80450" w:rsidP="00F32E43">
                      <w:pPr>
                        <w:jc w:val="center"/>
                      </w:pPr>
                      <w:r>
                        <w:rPr>
                          <w:rFonts w:hint="eastAsia"/>
                        </w:rPr>
                        <w:t>データ解析</w:t>
                      </w:r>
                    </w:p>
                  </w:txbxContent>
                </v:textbox>
                <w10:wrap type="square"/>
              </v:shape>
            </w:pict>
          </mc:Fallback>
        </mc:AlternateContent>
      </w:r>
    </w:p>
    <w:p w14:paraId="5A6330AC" w14:textId="77777777" w:rsidR="00553304" w:rsidRDefault="00553304" w:rsidP="001E6CFA">
      <w:pPr>
        <w:widowControl/>
        <w:jc w:val="left"/>
        <w:rPr>
          <w:rFonts w:ascii="ＭＳ ゴシック" w:eastAsia="ＭＳ ゴシック" w:hAnsi="ＭＳ ゴシック"/>
        </w:rPr>
      </w:pPr>
    </w:p>
    <w:p w14:paraId="633A248E" w14:textId="77777777" w:rsidR="00642E68" w:rsidRDefault="00B64AB0" w:rsidP="001E6CFA">
      <w:pPr>
        <w:widowControl/>
        <w:jc w:val="left"/>
        <w:rPr>
          <w:rFonts w:ascii="ＭＳ ゴシック" w:eastAsia="ＭＳ ゴシック" w:hAnsi="ＭＳ ゴシック"/>
        </w:rPr>
      </w:pPr>
      <w:r w:rsidRPr="000F5687">
        <w:rPr>
          <w:rFonts w:ascii="ＭＳ ゴシック" w:eastAsia="ＭＳ ゴシック" w:hAnsi="ＭＳ ゴシック" w:hint="eastAsia"/>
        </w:rPr>
        <w:t>透析部門の協力を得て</w:t>
      </w:r>
      <w:r w:rsidR="009517DE" w:rsidRPr="000F5687">
        <w:rPr>
          <w:rFonts w:ascii="ＭＳ ゴシック" w:eastAsia="ＭＳ ゴシック" w:hAnsi="ＭＳ ゴシック" w:hint="eastAsia"/>
        </w:rPr>
        <w:t>患者選択を実施し、</w:t>
      </w:r>
      <w:r w:rsidR="000E0BC9">
        <w:rPr>
          <w:rFonts w:ascii="ＭＳ ゴシック" w:eastAsia="ＭＳ ゴシック" w:hAnsi="ＭＳ ゴシック" w:hint="eastAsia"/>
        </w:rPr>
        <w:t>小腸カプセル内視鏡</w:t>
      </w:r>
      <w:r w:rsidR="001E6CFA" w:rsidRPr="000F5687">
        <w:rPr>
          <w:rFonts w:ascii="ＭＳ ゴシック" w:eastAsia="ＭＳ ゴシック" w:hAnsi="ＭＳ ゴシック" w:hint="eastAsia"/>
        </w:rPr>
        <w:t>施行</w:t>
      </w:r>
      <w:r w:rsidR="009517DE" w:rsidRPr="000F5687">
        <w:rPr>
          <w:rFonts w:ascii="ＭＳ ゴシック" w:eastAsia="ＭＳ ゴシック" w:hAnsi="ＭＳ ゴシック" w:hint="eastAsia"/>
        </w:rPr>
        <w:t>が</w:t>
      </w:r>
      <w:r w:rsidR="001E6CFA" w:rsidRPr="000F5687">
        <w:rPr>
          <w:rFonts w:ascii="ＭＳ ゴシック" w:eastAsia="ＭＳ ゴシック" w:hAnsi="ＭＳ ゴシック" w:hint="eastAsia"/>
        </w:rPr>
        <w:t>予定</w:t>
      </w:r>
      <w:r w:rsidR="009517DE" w:rsidRPr="000F5687">
        <w:rPr>
          <w:rFonts w:ascii="ＭＳ ゴシック" w:eastAsia="ＭＳ ゴシック" w:hAnsi="ＭＳ ゴシック" w:hint="eastAsia"/>
        </w:rPr>
        <w:t>された</w:t>
      </w:r>
      <w:r w:rsidR="001E6CFA" w:rsidRPr="000F5687">
        <w:rPr>
          <w:rFonts w:ascii="ＭＳ ゴシック" w:eastAsia="ＭＳ ゴシック" w:hAnsi="ＭＳ ゴシック" w:hint="eastAsia"/>
        </w:rPr>
        <w:t>患者に研究内容を説明し同意を得る。同意を得た患者の検査内容・臨床情報を、予め付与されたID/パスワードを介してWeb画面で入力し登録する。データは浜松医科大学臨床研究管理センターのサーバーに保存される。</w:t>
      </w:r>
    </w:p>
    <w:p w14:paraId="71519782" w14:textId="77777777" w:rsidR="0011746F" w:rsidRPr="00420244" w:rsidRDefault="0011746F" w:rsidP="0011746F">
      <w:pPr>
        <w:widowControl/>
        <w:jc w:val="left"/>
        <w:rPr>
          <w:rFonts w:ascii="ＭＳ ゴシック" w:eastAsia="ＭＳ ゴシック" w:hAnsi="ＭＳ ゴシック"/>
        </w:rPr>
      </w:pPr>
      <w:r w:rsidRPr="00420244">
        <w:rPr>
          <w:rFonts w:ascii="ＭＳ ゴシック" w:eastAsia="ＭＳ ゴシック" w:hAnsi="ＭＳ ゴシック" w:hint="eastAsia"/>
        </w:rPr>
        <w:t>小腸カプセル内視鏡機器2種（本邦で認可されているそれ以外の機器はなし）</w:t>
      </w:r>
    </w:p>
    <w:p w14:paraId="1219EE46" w14:textId="51520441" w:rsidR="00507D01" w:rsidRPr="00420244" w:rsidRDefault="0011746F" w:rsidP="008F38C2">
      <w:pPr>
        <w:widowControl/>
        <w:jc w:val="left"/>
        <w:rPr>
          <w:rFonts w:ascii="ＭＳ ゴシック" w:eastAsia="ＭＳ ゴシック" w:hAnsi="ＭＳ ゴシック"/>
        </w:rPr>
      </w:pPr>
      <w:r w:rsidRPr="00420244">
        <w:rPr>
          <w:rFonts w:ascii="ＭＳ ゴシック" w:eastAsia="ＭＳ ゴシック" w:hAnsi="ＭＳ ゴシック" w:hint="eastAsia"/>
        </w:rPr>
        <w:t>対象</w:t>
      </w:r>
      <w:r w:rsidR="00642E68" w:rsidRPr="00420244">
        <w:rPr>
          <w:rFonts w:ascii="ＭＳ ゴシック" w:eastAsia="ＭＳ ゴシック" w:hAnsi="ＭＳ ゴシック" w:hint="eastAsia"/>
        </w:rPr>
        <w:t>機器</w:t>
      </w:r>
      <w:proofErr w:type="spellStart"/>
      <w:r w:rsidR="00642E68" w:rsidRPr="00420244">
        <w:rPr>
          <w:rFonts w:ascii="ＭＳ ゴシック" w:eastAsia="ＭＳ ゴシック" w:hAnsi="ＭＳ ゴシック" w:hint="eastAsia"/>
        </w:rPr>
        <w:t>PillCam</w:t>
      </w:r>
      <w:proofErr w:type="spellEnd"/>
      <w:r w:rsidR="00642E68" w:rsidRPr="00420244">
        <w:rPr>
          <w:rFonts w:ascii="ＭＳ ゴシック" w:eastAsia="ＭＳ ゴシック" w:hAnsi="ＭＳ ゴシック" w:hint="eastAsia"/>
        </w:rPr>
        <w:t xml:space="preserve"> SB 3 カプセル内視鏡システム</w:t>
      </w:r>
      <w:r w:rsidR="009306A3" w:rsidRPr="00420244">
        <w:rPr>
          <w:rFonts w:ascii="ＭＳ ゴシック" w:eastAsia="ＭＳ ゴシック" w:hAnsi="ＭＳ ゴシック" w:hint="eastAsia"/>
        </w:rPr>
        <w:t>、</w:t>
      </w:r>
      <w:r w:rsidR="00642E68" w:rsidRPr="00420244">
        <w:rPr>
          <w:rFonts w:ascii="ＭＳ ゴシック" w:eastAsia="ＭＳ ゴシック" w:hAnsi="ＭＳ ゴシック" w:hint="eastAsia"/>
        </w:rPr>
        <w:t>および、ENDOCAPSULE 小腸用カプセル内視鏡 OLYMPUS EC-S10</w:t>
      </w:r>
      <w:r w:rsidR="00507D01" w:rsidRPr="00420244">
        <w:rPr>
          <w:rFonts w:ascii="ＭＳ ゴシック" w:eastAsia="ＭＳ ゴシック" w:hAnsi="ＭＳ ゴシック" w:hint="eastAsia"/>
        </w:rPr>
        <w:t>の選択は医師の自由裁量にゆだねられ、どちらでも使用できる。</w:t>
      </w:r>
    </w:p>
    <w:p w14:paraId="17805454" w14:textId="5B4F585A" w:rsidR="009306A3" w:rsidRPr="00420244" w:rsidRDefault="00507D01" w:rsidP="008F38C2">
      <w:pPr>
        <w:widowControl/>
        <w:jc w:val="left"/>
        <w:rPr>
          <w:rFonts w:ascii="ＭＳ ゴシック" w:eastAsia="ＭＳ ゴシック" w:hAnsi="ＭＳ ゴシック"/>
        </w:rPr>
      </w:pPr>
      <w:r w:rsidRPr="00420244">
        <w:rPr>
          <w:rFonts w:ascii="ＭＳ ゴシック" w:eastAsia="ＭＳ ゴシック" w:hAnsi="ＭＳ ゴシック" w:hint="eastAsia"/>
        </w:rPr>
        <w:t>使用した機器は</w:t>
      </w:r>
      <w:r w:rsidR="009306A3" w:rsidRPr="00420244">
        <w:rPr>
          <w:rFonts w:ascii="ＭＳ ゴシック" w:eastAsia="ＭＳ ゴシック" w:hAnsi="ＭＳ ゴシック" w:hint="eastAsia"/>
        </w:rPr>
        <w:t>明記</w:t>
      </w:r>
      <w:r w:rsidR="005D0872" w:rsidRPr="00420244">
        <w:rPr>
          <w:rFonts w:ascii="ＭＳ ゴシック" w:eastAsia="ＭＳ ゴシック" w:hAnsi="ＭＳ ゴシック" w:hint="eastAsia"/>
        </w:rPr>
        <w:t>す</w:t>
      </w:r>
      <w:r w:rsidRPr="00420244">
        <w:rPr>
          <w:rFonts w:ascii="ＭＳ ゴシック" w:eastAsia="ＭＳ ゴシック" w:hAnsi="ＭＳ ゴシック" w:hint="eastAsia"/>
        </w:rPr>
        <w:t>る</w:t>
      </w:r>
      <w:r w:rsidR="008F38C2" w:rsidRPr="00420244">
        <w:rPr>
          <w:rFonts w:ascii="ＭＳ ゴシック" w:eastAsia="ＭＳ ゴシック" w:hAnsi="ＭＳ ゴシック" w:hint="eastAsia"/>
        </w:rPr>
        <w:t>。</w:t>
      </w:r>
    </w:p>
    <w:p w14:paraId="5698818C" w14:textId="787C9E12" w:rsidR="008F38C2" w:rsidRPr="00420244" w:rsidRDefault="006D44D8" w:rsidP="008F38C2">
      <w:pPr>
        <w:widowControl/>
        <w:jc w:val="left"/>
        <w:rPr>
          <w:rFonts w:ascii="ＭＳ ゴシック" w:eastAsia="ＭＳ ゴシック" w:hAnsi="ＭＳ ゴシック"/>
        </w:rPr>
      </w:pPr>
      <w:r w:rsidRPr="00420244">
        <w:rPr>
          <w:rFonts w:ascii="ＭＳ ゴシック" w:eastAsia="ＭＳ ゴシック" w:hAnsi="ＭＳ ゴシック" w:hint="eastAsia"/>
        </w:rPr>
        <w:t>なお、</w:t>
      </w:r>
      <w:r w:rsidR="008F38C2" w:rsidRPr="00420244">
        <w:rPr>
          <w:rFonts w:ascii="ＭＳ ゴシック" w:eastAsia="ＭＳ ゴシック" w:hAnsi="ＭＳ ゴシック" w:hint="eastAsia"/>
        </w:rPr>
        <w:t>両</w:t>
      </w:r>
      <w:r w:rsidR="00FD4E3D" w:rsidRPr="00420244">
        <w:rPr>
          <w:rFonts w:ascii="ＭＳ ゴシック" w:eastAsia="ＭＳ ゴシック" w:hAnsi="ＭＳ ゴシック" w:hint="eastAsia"/>
        </w:rPr>
        <w:t>対象</w:t>
      </w:r>
      <w:r w:rsidR="008F38C2" w:rsidRPr="00420244">
        <w:rPr>
          <w:rFonts w:ascii="ＭＳ ゴシック" w:eastAsia="ＭＳ ゴシック" w:hAnsi="ＭＳ ゴシック" w:hint="eastAsia"/>
        </w:rPr>
        <w:t>機器に統計的な違いは無く、比較検討は行わ</w:t>
      </w:r>
      <w:r w:rsidR="009306A3" w:rsidRPr="00420244">
        <w:rPr>
          <w:rFonts w:ascii="ＭＳ ゴシック" w:eastAsia="ＭＳ ゴシック" w:hAnsi="ＭＳ ゴシック" w:hint="eastAsia"/>
        </w:rPr>
        <w:t>れ</w:t>
      </w:r>
      <w:r w:rsidR="008F38C2" w:rsidRPr="00420244">
        <w:rPr>
          <w:rFonts w:ascii="ＭＳ ゴシック" w:eastAsia="ＭＳ ゴシック" w:hAnsi="ＭＳ ゴシック" w:hint="eastAsia"/>
        </w:rPr>
        <w:t>ない。</w:t>
      </w:r>
    </w:p>
    <w:p w14:paraId="0947DE6B" w14:textId="18C4C4F4" w:rsidR="009306A3" w:rsidRPr="00420244" w:rsidRDefault="008212DB" w:rsidP="009306A3">
      <w:pPr>
        <w:widowControl/>
        <w:jc w:val="left"/>
        <w:rPr>
          <w:rFonts w:ascii="ＭＳ ゴシック" w:eastAsia="ＭＳ ゴシック" w:hAnsi="ＭＳ ゴシック"/>
        </w:rPr>
      </w:pPr>
      <w:r w:rsidRPr="00420244">
        <w:rPr>
          <w:rFonts w:ascii="ＭＳ ゴシック" w:eastAsia="ＭＳ ゴシック" w:hAnsi="ＭＳ ゴシック" w:hint="eastAsia"/>
        </w:rPr>
        <w:t>対象機</w:t>
      </w:r>
      <w:r w:rsidR="009306A3" w:rsidRPr="00420244">
        <w:rPr>
          <w:rFonts w:ascii="ＭＳ ゴシック" w:eastAsia="ＭＳ ゴシック" w:hAnsi="ＭＳ ゴシック" w:hint="eastAsia"/>
        </w:rPr>
        <w:t>器の使用割合見込み：</w:t>
      </w:r>
    </w:p>
    <w:p w14:paraId="252C6E56" w14:textId="53B2A842" w:rsidR="009306A3" w:rsidRPr="00420244" w:rsidRDefault="009306A3" w:rsidP="009306A3">
      <w:pPr>
        <w:pStyle w:val="ab"/>
        <w:widowControl/>
        <w:numPr>
          <w:ilvl w:val="0"/>
          <w:numId w:val="3"/>
        </w:numPr>
        <w:ind w:leftChars="0"/>
        <w:jc w:val="left"/>
        <w:rPr>
          <w:rFonts w:ascii="ＭＳ ゴシック" w:eastAsia="ＭＳ ゴシック" w:hAnsi="ＭＳ ゴシック"/>
        </w:rPr>
      </w:pPr>
      <w:proofErr w:type="spellStart"/>
      <w:r w:rsidRPr="00420244">
        <w:rPr>
          <w:rFonts w:ascii="ＭＳ ゴシック" w:eastAsia="ＭＳ ゴシック" w:hAnsi="ＭＳ ゴシック" w:hint="eastAsia"/>
        </w:rPr>
        <w:t>PillCam</w:t>
      </w:r>
      <w:proofErr w:type="spellEnd"/>
      <w:r w:rsidRPr="00420244">
        <w:rPr>
          <w:rFonts w:ascii="ＭＳ ゴシック" w:eastAsia="ＭＳ ゴシック" w:hAnsi="ＭＳ ゴシック" w:hint="eastAsia"/>
        </w:rPr>
        <w:t xml:space="preserve"> SB 3 カプセル内視鏡：90～95％</w:t>
      </w:r>
    </w:p>
    <w:p w14:paraId="12B372CD" w14:textId="3491AD50" w:rsidR="009306A3" w:rsidRPr="00420244" w:rsidRDefault="009306A3" w:rsidP="009306A3">
      <w:pPr>
        <w:pStyle w:val="ab"/>
        <w:widowControl/>
        <w:numPr>
          <w:ilvl w:val="0"/>
          <w:numId w:val="3"/>
        </w:numPr>
        <w:ind w:leftChars="0"/>
        <w:jc w:val="left"/>
        <w:rPr>
          <w:rFonts w:ascii="ＭＳ ゴシック" w:eastAsia="ＭＳ ゴシック" w:hAnsi="ＭＳ ゴシック"/>
        </w:rPr>
      </w:pPr>
      <w:r w:rsidRPr="00420244">
        <w:rPr>
          <w:rFonts w:ascii="ＭＳ ゴシック" w:eastAsia="ＭＳ ゴシック" w:hAnsi="ＭＳ ゴシック" w:hint="eastAsia"/>
        </w:rPr>
        <w:t>ENDOCAPSULE 小腸用カプセル内視鏡 OLYMPUS EC-S10：5～10％</w:t>
      </w:r>
    </w:p>
    <w:p w14:paraId="0B168413" w14:textId="16B68F7F" w:rsidR="001E6CFA" w:rsidRPr="00420244" w:rsidRDefault="001E6CFA" w:rsidP="001E6CFA">
      <w:pPr>
        <w:widowControl/>
        <w:jc w:val="left"/>
        <w:rPr>
          <w:rFonts w:ascii="ＭＳ ゴシック" w:eastAsia="ＭＳ ゴシック" w:hAnsi="ＭＳ ゴシック"/>
        </w:rPr>
      </w:pPr>
      <w:r w:rsidRPr="00420244">
        <w:rPr>
          <w:rFonts w:ascii="ＭＳ ゴシック" w:eastAsia="ＭＳ ゴシック" w:hAnsi="ＭＳ ゴシック" w:hint="eastAsia"/>
        </w:rPr>
        <w:t>消化管狭窄の可能性が否定できない症例の場合、CE 施行予定日の2週間以内に</w:t>
      </w:r>
      <w:proofErr w:type="spellStart"/>
      <w:r w:rsidRPr="00420244">
        <w:rPr>
          <w:rFonts w:ascii="ＭＳ ゴシック" w:eastAsia="ＭＳ ゴシック" w:hAnsi="ＭＳ ゴシック" w:hint="eastAsia"/>
        </w:rPr>
        <w:t>P</w:t>
      </w:r>
      <w:r w:rsidRPr="00420244">
        <w:rPr>
          <w:rFonts w:ascii="ＭＳ ゴシック" w:eastAsia="ＭＳ ゴシック" w:hAnsi="ＭＳ ゴシック"/>
        </w:rPr>
        <w:t>illCam</w:t>
      </w:r>
      <w:proofErr w:type="spellEnd"/>
      <w:r w:rsidRPr="00420244">
        <w:rPr>
          <w:rFonts w:ascii="ＭＳ ゴシック" w:eastAsia="ＭＳ ゴシック" w:hAnsi="ＭＳ ゴシック" w:hint="eastAsia"/>
        </w:rPr>
        <w:t xml:space="preserve"> パテンシーカプセル</w:t>
      </w:r>
      <w:r w:rsidR="003A3A40" w:rsidRPr="00420244">
        <w:rPr>
          <w:rFonts w:ascii="ＭＳ ゴシック" w:eastAsia="ＭＳ ゴシック" w:hAnsi="ＭＳ ゴシック" w:hint="eastAsia"/>
        </w:rPr>
        <w:t>又は</w:t>
      </w:r>
      <w:r w:rsidRPr="00420244">
        <w:rPr>
          <w:rFonts w:ascii="ＭＳ ゴシック" w:eastAsia="ＭＳ ゴシック" w:hAnsi="ＭＳ ゴシック" w:hint="eastAsia"/>
        </w:rPr>
        <w:t>小腸造影検査を施行し、消化管の開通性を評価しておく。</w:t>
      </w:r>
    </w:p>
    <w:p w14:paraId="74ABB5F4" w14:textId="0D2D1D30" w:rsidR="00B53EBE" w:rsidRPr="000F5687" w:rsidRDefault="006F20C0" w:rsidP="001E6CFA">
      <w:pPr>
        <w:widowControl/>
        <w:jc w:val="left"/>
        <w:rPr>
          <w:rFonts w:ascii="ＭＳ ゴシック" w:eastAsia="ＭＳ ゴシック" w:hAnsi="ＭＳ ゴシック"/>
        </w:rPr>
      </w:pPr>
      <w:r w:rsidRPr="00420244">
        <w:rPr>
          <w:rFonts w:ascii="ＭＳ ゴシック" w:eastAsia="ＭＳ ゴシック" w:hAnsi="ＭＳ ゴシック" w:hint="eastAsia"/>
        </w:rPr>
        <w:t>（</w:t>
      </w:r>
      <w:proofErr w:type="spellStart"/>
      <w:r w:rsidR="00B53EBE" w:rsidRPr="00420244">
        <w:rPr>
          <w:rFonts w:ascii="ＭＳ ゴシック" w:eastAsia="ＭＳ ゴシック" w:hAnsi="ＭＳ ゴシック" w:hint="eastAsia"/>
        </w:rPr>
        <w:t>PillCam</w:t>
      </w:r>
      <w:proofErr w:type="spellEnd"/>
      <w:r w:rsidR="00B53EBE" w:rsidRPr="00420244">
        <w:rPr>
          <w:rFonts w:ascii="ＭＳ ゴシック" w:eastAsia="ＭＳ ゴシック" w:hAnsi="ＭＳ ゴシック" w:hint="eastAsia"/>
        </w:rPr>
        <w:t>パテンシーカプセルは、</w:t>
      </w:r>
      <w:r w:rsidRPr="00420244">
        <w:rPr>
          <w:rFonts w:ascii="ＭＳ ゴシック" w:eastAsia="ＭＳ ゴシック" w:hAnsi="ＭＳ ゴシック" w:hint="eastAsia"/>
        </w:rPr>
        <w:t>薬機法上</w:t>
      </w:r>
      <w:proofErr w:type="spellStart"/>
      <w:r w:rsidR="00B53EBE" w:rsidRPr="00420244">
        <w:rPr>
          <w:rFonts w:ascii="ＭＳ ゴシック" w:eastAsia="ＭＳ ゴシック" w:hAnsi="ＭＳ ゴシック" w:hint="eastAsia"/>
        </w:rPr>
        <w:t>PillCam</w:t>
      </w:r>
      <w:proofErr w:type="spellEnd"/>
      <w:r w:rsidR="00B53EBE" w:rsidRPr="00420244">
        <w:rPr>
          <w:rFonts w:ascii="ＭＳ ゴシック" w:eastAsia="ＭＳ ゴシック" w:hAnsi="ＭＳ ゴシック" w:hint="eastAsia"/>
        </w:rPr>
        <w:t xml:space="preserve"> SB3カプセル内視鏡との組み合わせのみで使用可能。</w:t>
      </w:r>
      <w:r w:rsidRPr="00420244">
        <w:rPr>
          <w:rFonts w:ascii="ＭＳ ゴシック" w:eastAsia="ＭＳ ゴシック" w:hAnsi="ＭＳ ゴシック" w:hint="eastAsia"/>
        </w:rPr>
        <w:t>）</w:t>
      </w:r>
    </w:p>
    <w:p w14:paraId="79D5762F" w14:textId="77777777" w:rsidR="001E6CFA" w:rsidRPr="000F5687" w:rsidRDefault="001E6CFA" w:rsidP="001E6CFA">
      <w:pPr>
        <w:widowControl/>
        <w:jc w:val="left"/>
        <w:rPr>
          <w:rFonts w:ascii="ＭＳ ゴシック" w:eastAsia="ＭＳ ゴシック" w:hAnsi="ＭＳ ゴシック"/>
        </w:rPr>
      </w:pPr>
      <w:r w:rsidRPr="000F5687">
        <w:rPr>
          <w:rFonts w:ascii="ＭＳ ゴシック" w:eastAsia="ＭＳ ゴシック" w:hAnsi="ＭＳ ゴシック" w:hint="eastAsia"/>
        </w:rPr>
        <w:t>登録内容は以下の通りである。</w:t>
      </w:r>
    </w:p>
    <w:p w14:paraId="0D23EC80" w14:textId="77777777" w:rsidR="001E6CFA" w:rsidRPr="000F5687" w:rsidRDefault="001E6CFA" w:rsidP="001E6CFA">
      <w:pPr>
        <w:pStyle w:val="ab"/>
        <w:widowControl/>
        <w:numPr>
          <w:ilvl w:val="0"/>
          <w:numId w:val="6"/>
        </w:numPr>
        <w:ind w:leftChars="0"/>
        <w:jc w:val="left"/>
        <w:rPr>
          <w:rFonts w:ascii="ＭＳ ゴシック" w:eastAsia="ＭＳ ゴシック" w:hAnsi="ＭＳ ゴシック"/>
        </w:rPr>
      </w:pPr>
      <w:r w:rsidRPr="000F5687">
        <w:rPr>
          <w:rFonts w:ascii="ＭＳ ゴシック" w:eastAsia="ＭＳ ゴシック" w:hAnsi="ＭＳ ゴシック" w:hint="eastAsia"/>
        </w:rPr>
        <w:t>臨床情報（性別、年齢、身長、体重、精査理由、症状、併存疾患、常用薬、血液・生化学検査値、最終的な診断）</w:t>
      </w:r>
    </w:p>
    <w:p w14:paraId="3634B50E" w14:textId="087C3D89" w:rsidR="001E6CFA" w:rsidRPr="000F5687" w:rsidRDefault="00736A8A" w:rsidP="001E6CFA">
      <w:pPr>
        <w:pStyle w:val="ab"/>
        <w:widowControl/>
        <w:numPr>
          <w:ilvl w:val="0"/>
          <w:numId w:val="6"/>
        </w:numPr>
        <w:ind w:leftChars="0"/>
        <w:jc w:val="left"/>
        <w:rPr>
          <w:rFonts w:ascii="ＭＳ ゴシック" w:eastAsia="ＭＳ ゴシック" w:hAnsi="ＭＳ ゴシック"/>
        </w:rPr>
      </w:pPr>
      <w:r>
        <w:rPr>
          <w:rFonts w:ascii="ＭＳ ゴシック" w:eastAsia="ＭＳ ゴシック" w:hAnsi="ＭＳ ゴシック" w:hint="eastAsia"/>
        </w:rPr>
        <w:t>小腸カプセル内視鏡</w:t>
      </w:r>
      <w:r w:rsidR="001E6CFA" w:rsidRPr="000F5687">
        <w:rPr>
          <w:rFonts w:ascii="ＭＳ ゴシック" w:eastAsia="ＭＳ ゴシック" w:hAnsi="ＭＳ ゴシック" w:hint="eastAsia"/>
        </w:rPr>
        <w:t>の検査情報（検査結果、偶発症の有無および内容、担当医が原因不明貧血もしくは原因不明出血の要因を特定できたか否か）</w:t>
      </w:r>
    </w:p>
    <w:p w14:paraId="535758CE" w14:textId="58F6C67A" w:rsidR="00AC303D" w:rsidRDefault="00AC303D" w:rsidP="000E31F5">
      <w:pPr>
        <w:widowControl/>
        <w:jc w:val="left"/>
        <w:rPr>
          <w:rFonts w:ascii="ＭＳ ゴシック" w:eastAsia="ＭＳ ゴシック" w:hAnsi="ＭＳ ゴシック"/>
        </w:rPr>
      </w:pPr>
    </w:p>
    <w:p w14:paraId="657E1FEF" w14:textId="2E02644E" w:rsidR="00332FE1" w:rsidRPr="00420244" w:rsidRDefault="00332FE1" w:rsidP="00332FE1">
      <w:pPr>
        <w:widowControl/>
        <w:jc w:val="left"/>
        <w:rPr>
          <w:rFonts w:ascii="ＭＳ ゴシック" w:eastAsia="ＭＳ ゴシック" w:hAnsi="ＭＳ ゴシック"/>
        </w:rPr>
      </w:pPr>
      <w:r w:rsidRPr="00420244">
        <w:rPr>
          <w:rFonts w:ascii="ＭＳ ゴシック" w:eastAsia="ＭＳ ゴシック" w:hAnsi="ＭＳ ゴシック" w:hint="eastAsia"/>
        </w:rPr>
        <w:t>4.</w:t>
      </w:r>
      <w:r w:rsidR="009427EF" w:rsidRPr="00420244">
        <w:rPr>
          <w:rFonts w:ascii="ＭＳ ゴシック" w:eastAsia="ＭＳ ゴシック" w:hAnsi="ＭＳ ゴシック"/>
        </w:rPr>
        <w:t>3</w:t>
      </w:r>
      <w:r w:rsidRPr="00420244">
        <w:rPr>
          <w:rFonts w:ascii="ＭＳ ゴシック" w:eastAsia="ＭＳ ゴシック" w:hAnsi="ＭＳ ゴシック" w:hint="eastAsia"/>
        </w:rPr>
        <w:t xml:space="preserve"> </w:t>
      </w:r>
      <w:r w:rsidR="00FD4E3D" w:rsidRPr="00420244">
        <w:rPr>
          <w:rFonts w:ascii="ＭＳ ゴシック" w:eastAsia="ＭＳ ゴシック" w:hAnsi="ＭＳ ゴシック" w:hint="eastAsia"/>
        </w:rPr>
        <w:t>対象</w:t>
      </w:r>
      <w:r w:rsidRPr="00420244">
        <w:rPr>
          <w:rFonts w:ascii="ＭＳ ゴシック" w:eastAsia="ＭＳ ゴシック" w:hAnsi="ＭＳ ゴシック" w:hint="eastAsia"/>
        </w:rPr>
        <w:t>機器の情報</w:t>
      </w:r>
    </w:p>
    <w:p w14:paraId="7E557BD8" w14:textId="77777777" w:rsidR="00FD4E3D" w:rsidRPr="00420244" w:rsidRDefault="00FD4E3D" w:rsidP="00FD4E3D">
      <w:pPr>
        <w:widowControl/>
        <w:jc w:val="left"/>
        <w:rPr>
          <w:rFonts w:ascii="ＭＳ ゴシック" w:eastAsia="ＭＳ ゴシック" w:hAnsi="ＭＳ ゴシック"/>
        </w:rPr>
      </w:pPr>
      <w:r w:rsidRPr="00420244">
        <w:rPr>
          <w:rFonts w:ascii="ＭＳ ゴシック" w:eastAsia="ＭＳ ゴシック" w:hAnsi="ＭＳ ゴシック" w:hint="eastAsia"/>
        </w:rPr>
        <w:t>小腸カプセル内視鏡機器2種（本邦で認可されているそれ以外の機器はなし）</w:t>
      </w:r>
    </w:p>
    <w:p w14:paraId="329BFB74" w14:textId="77777777" w:rsidR="00695604" w:rsidRPr="00420244" w:rsidRDefault="00695604" w:rsidP="00695604">
      <w:pPr>
        <w:widowControl/>
        <w:jc w:val="left"/>
        <w:rPr>
          <w:rFonts w:ascii="ＭＳ ゴシック" w:eastAsia="ＭＳ ゴシック" w:hAnsi="ＭＳ ゴシック"/>
        </w:rPr>
      </w:pPr>
      <w:proofErr w:type="spellStart"/>
      <w:r w:rsidRPr="00420244">
        <w:rPr>
          <w:rFonts w:ascii="ＭＳ ゴシック" w:eastAsia="ＭＳ ゴシック" w:hAnsi="ＭＳ ゴシック" w:hint="eastAsia"/>
        </w:rPr>
        <w:t>PillCam</w:t>
      </w:r>
      <w:proofErr w:type="spellEnd"/>
      <w:r w:rsidRPr="00420244">
        <w:rPr>
          <w:rFonts w:ascii="ＭＳ ゴシック" w:eastAsia="ＭＳ ゴシック" w:hAnsi="ＭＳ ゴシック" w:hint="eastAsia"/>
        </w:rPr>
        <w:t xml:space="preserve"> SB 3 カプセル内視鏡システム（医療機器承認番号：22500BZX00411000）</w:t>
      </w:r>
    </w:p>
    <w:p w14:paraId="250A4CA3" w14:textId="77777777" w:rsidR="00D1317D" w:rsidRPr="00420244" w:rsidRDefault="001B16C1" w:rsidP="00332FE1">
      <w:pPr>
        <w:widowControl/>
        <w:jc w:val="left"/>
        <w:rPr>
          <w:rFonts w:ascii="ＭＳ ゴシック" w:eastAsia="ＭＳ ゴシック" w:hAnsi="ＭＳ ゴシック"/>
        </w:rPr>
      </w:pPr>
      <w:r w:rsidRPr="00420244">
        <w:rPr>
          <w:rFonts w:ascii="ＭＳ ゴシック" w:eastAsia="ＭＳ ゴシック" w:hAnsi="ＭＳ ゴシック" w:hint="eastAsia"/>
        </w:rPr>
        <w:t>製造販売元：コヴィディエン ジャパン株式会社</w:t>
      </w:r>
    </w:p>
    <w:p w14:paraId="172AC53C" w14:textId="44A0A321" w:rsidR="00D1317D" w:rsidRPr="00420244" w:rsidRDefault="00CE639A" w:rsidP="00CE639A">
      <w:pPr>
        <w:widowControl/>
        <w:jc w:val="left"/>
        <w:rPr>
          <w:rFonts w:ascii="ＭＳ ゴシック" w:eastAsia="ＭＳ ゴシック" w:hAnsi="ＭＳ ゴシック"/>
        </w:rPr>
      </w:pPr>
      <w:bookmarkStart w:id="12" w:name="_Hlk20730313"/>
      <w:r w:rsidRPr="00420244">
        <w:rPr>
          <w:rFonts w:ascii="ＭＳ ゴシック" w:eastAsia="ＭＳ ゴシック" w:hAnsi="ＭＳ ゴシック" w:hint="eastAsia"/>
        </w:rPr>
        <w:t>ENDOCAPSULE 小腸用カプセル内視鏡 OLYMPUS EC-S10</w:t>
      </w:r>
      <w:bookmarkEnd w:id="12"/>
      <w:r w:rsidRPr="00420244">
        <w:rPr>
          <w:rFonts w:ascii="ＭＳ ゴシック" w:eastAsia="ＭＳ ゴシック" w:hAnsi="ＭＳ ゴシック" w:hint="eastAsia"/>
        </w:rPr>
        <w:t>（医療機器承認番号：22500BZX00304000）</w:t>
      </w:r>
    </w:p>
    <w:p w14:paraId="619EF543" w14:textId="2B1E7FB1" w:rsidR="00776371" w:rsidRDefault="00776371" w:rsidP="00CE639A">
      <w:pPr>
        <w:widowControl/>
        <w:jc w:val="left"/>
        <w:rPr>
          <w:rFonts w:ascii="ＭＳ ゴシック" w:eastAsia="ＭＳ ゴシック" w:hAnsi="ＭＳ ゴシック"/>
        </w:rPr>
      </w:pPr>
      <w:r w:rsidRPr="00420244">
        <w:rPr>
          <w:rFonts w:ascii="ＭＳ ゴシック" w:eastAsia="ＭＳ ゴシック" w:hAnsi="ＭＳ ゴシック" w:hint="eastAsia"/>
        </w:rPr>
        <w:t>製造販売元：オリンパスメディカルシステムズ株式会社</w:t>
      </w:r>
    </w:p>
    <w:p w14:paraId="4C156FE2" w14:textId="77777777" w:rsidR="000959FC" w:rsidRDefault="000959FC" w:rsidP="00CE639A">
      <w:pPr>
        <w:widowControl/>
        <w:jc w:val="left"/>
        <w:rPr>
          <w:rFonts w:ascii="ＭＳ ゴシック" w:eastAsia="ＭＳ ゴシック" w:hAnsi="ＭＳ ゴシック"/>
        </w:rPr>
      </w:pPr>
    </w:p>
    <w:p w14:paraId="2AB65F8E" w14:textId="77777777" w:rsidR="00776371" w:rsidRPr="00776371" w:rsidRDefault="00776371" w:rsidP="00CE639A">
      <w:pPr>
        <w:widowControl/>
        <w:jc w:val="left"/>
        <w:rPr>
          <w:rFonts w:ascii="ＭＳ ゴシック" w:eastAsia="ＭＳ ゴシック" w:hAnsi="ＭＳ ゴシック"/>
        </w:rPr>
      </w:pPr>
    </w:p>
    <w:p w14:paraId="5EDD553A"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rPr>
        <w:t>4.</w:t>
      </w:r>
      <w:r w:rsidR="009427EF" w:rsidRPr="000F5687">
        <w:rPr>
          <w:rFonts w:ascii="ＭＳ ゴシック" w:eastAsia="ＭＳ ゴシック" w:hAnsi="ＭＳ ゴシック"/>
        </w:rPr>
        <w:t>4</w:t>
      </w:r>
      <w:r w:rsidRPr="000F5687">
        <w:rPr>
          <w:rFonts w:ascii="ＭＳ ゴシック" w:eastAsia="ＭＳ ゴシック" w:hAnsi="ＭＳ ゴシック"/>
        </w:rPr>
        <w:t xml:space="preserve"> </w:t>
      </w:r>
      <w:r w:rsidR="00DC4B02" w:rsidRPr="000F5687">
        <w:rPr>
          <w:rFonts w:ascii="ＭＳ ゴシック" w:eastAsia="ＭＳ ゴシック" w:hAnsi="ＭＳ ゴシック" w:hint="eastAsia"/>
        </w:rPr>
        <w:t>臨床研究の対象者の参加予定期間及び観察期間</w:t>
      </w:r>
    </w:p>
    <w:p w14:paraId="6C1B8861" w14:textId="5423902F" w:rsidR="00D1317D" w:rsidRPr="000F5687" w:rsidRDefault="003B33C2" w:rsidP="00332FE1">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研究期間：</w:t>
      </w:r>
      <w:r w:rsidR="00113225" w:rsidRPr="00113225">
        <w:rPr>
          <w:rFonts w:ascii="ＭＳ ゴシック" w:eastAsia="ＭＳ ゴシック" w:hAnsi="ＭＳ ゴシック" w:hint="eastAsia"/>
          <w:lang w:eastAsia="zh-TW"/>
        </w:rPr>
        <w:t>倫理審査委員会承認日</w:t>
      </w:r>
      <w:r w:rsidRPr="000F5687">
        <w:rPr>
          <w:rFonts w:ascii="ＭＳ ゴシック" w:eastAsia="ＭＳ ゴシック" w:hAnsi="ＭＳ ゴシック" w:hint="eastAsia"/>
          <w:lang w:eastAsia="zh-TW"/>
        </w:rPr>
        <w:t>～2020年12月</w:t>
      </w:r>
    </w:p>
    <w:p w14:paraId="774BEA2B" w14:textId="77777777" w:rsidR="00D1317D" w:rsidRPr="000F5687" w:rsidRDefault="00D1317D" w:rsidP="00332FE1">
      <w:pPr>
        <w:widowControl/>
        <w:jc w:val="left"/>
        <w:rPr>
          <w:rFonts w:ascii="ＭＳ ゴシック" w:eastAsia="ＭＳ ゴシック" w:hAnsi="ＭＳ ゴシック"/>
          <w:lang w:eastAsia="zh-TW"/>
        </w:rPr>
      </w:pPr>
    </w:p>
    <w:p w14:paraId="36637A6B"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lastRenderedPageBreak/>
        <w:t>4.</w:t>
      </w:r>
      <w:r w:rsidR="009427EF" w:rsidRPr="000F5687">
        <w:rPr>
          <w:rFonts w:ascii="ＭＳ ゴシック" w:eastAsia="ＭＳ ゴシック" w:hAnsi="ＭＳ ゴシック"/>
        </w:rPr>
        <w:t>5</w:t>
      </w:r>
      <w:r w:rsidR="00DC4B02" w:rsidRPr="000F5687">
        <w:rPr>
          <w:rFonts w:ascii="ＭＳ ゴシック" w:eastAsia="ＭＳ ゴシック" w:hAnsi="ＭＳ ゴシック" w:hint="eastAsia"/>
        </w:rPr>
        <w:t>臨床研究の一部及び全体の中止規定又は中止基準</w:t>
      </w:r>
    </w:p>
    <w:p w14:paraId="215C2C05" w14:textId="77777777" w:rsidR="001D3A43" w:rsidRPr="000F5687" w:rsidRDefault="001D3A43" w:rsidP="001D3A43">
      <w:pPr>
        <w:widowControl/>
        <w:jc w:val="left"/>
        <w:rPr>
          <w:rFonts w:ascii="ＭＳ ゴシック" w:eastAsia="ＭＳ ゴシック" w:hAnsi="ＭＳ ゴシック"/>
        </w:rPr>
      </w:pPr>
      <w:r w:rsidRPr="000F5687">
        <w:rPr>
          <w:rFonts w:ascii="ＭＳ ゴシック" w:eastAsia="ＭＳ ゴシック" w:hAnsi="ＭＳ ゴシック" w:hint="eastAsia"/>
        </w:rPr>
        <w:t>研究対象者の使用及び観察中止基準とその方法：</w:t>
      </w:r>
    </w:p>
    <w:p w14:paraId="68118ACA" w14:textId="77777777" w:rsidR="001D3A43" w:rsidRPr="000F5687" w:rsidRDefault="004754EE" w:rsidP="00553304">
      <w:pPr>
        <w:widowControl/>
        <w:ind w:leftChars="200" w:left="420"/>
        <w:jc w:val="left"/>
        <w:rPr>
          <w:rFonts w:ascii="ＭＳ ゴシック" w:eastAsia="ＭＳ ゴシック" w:hAnsi="ＭＳ ゴシック"/>
        </w:rPr>
      </w:pPr>
      <w:r w:rsidRPr="000F5687">
        <w:rPr>
          <w:rFonts w:ascii="ＭＳ ゴシック" w:eastAsia="ＭＳ ゴシック" w:hAnsi="ＭＳ ゴシック" w:hint="eastAsia"/>
        </w:rPr>
        <w:t>研究責任医師、研究分担者、</w:t>
      </w:r>
      <w:r w:rsidR="00282679" w:rsidRPr="000F5687">
        <w:rPr>
          <w:rFonts w:ascii="ＭＳ ゴシック" w:eastAsia="ＭＳ ゴシック" w:hAnsi="ＭＳ ゴシック" w:hint="eastAsia"/>
        </w:rPr>
        <w:t>研究担当</w:t>
      </w:r>
      <w:r w:rsidR="00C06C7B" w:rsidRPr="000F5687">
        <w:rPr>
          <w:rFonts w:ascii="ＭＳ ゴシック" w:eastAsia="ＭＳ ゴシック" w:hAnsi="ＭＳ ゴシック" w:hint="eastAsia"/>
        </w:rPr>
        <w:t>医師</w:t>
      </w:r>
      <w:r w:rsidR="001D3A43" w:rsidRPr="000F5687">
        <w:rPr>
          <w:rFonts w:ascii="ＭＳ ゴシック" w:eastAsia="ＭＳ ゴシック" w:hAnsi="ＭＳ ゴシック" w:hint="eastAsia"/>
        </w:rPr>
        <w:t>が、次に上げる理由等で検査遂行が不可能と判断した場合には、当該研究対象者への検査は中止する。その際、研究対象者に中止する旨及びその理由を説明し、必要な治療・観察を実施する。</w:t>
      </w:r>
    </w:p>
    <w:p w14:paraId="04065276" w14:textId="77777777" w:rsidR="001D3A43" w:rsidRPr="000F5687" w:rsidRDefault="001D3A43" w:rsidP="001D3A43">
      <w:pPr>
        <w:widowControl/>
        <w:jc w:val="left"/>
        <w:rPr>
          <w:rFonts w:ascii="ＭＳ ゴシック" w:eastAsia="ＭＳ ゴシック" w:hAnsi="ＭＳ ゴシック"/>
        </w:rPr>
      </w:pPr>
      <w:r w:rsidRPr="000F5687">
        <w:rPr>
          <w:rFonts w:ascii="ＭＳ ゴシック" w:eastAsia="ＭＳ ゴシック" w:hAnsi="ＭＳ ゴシック" w:hint="eastAsia"/>
        </w:rPr>
        <w:t>中止基準：</w:t>
      </w:r>
    </w:p>
    <w:p w14:paraId="01961BA3" w14:textId="77777777" w:rsidR="001D3A43" w:rsidRPr="000F5687" w:rsidRDefault="001D3A43" w:rsidP="004754EE">
      <w:pPr>
        <w:widowControl/>
        <w:ind w:firstLineChars="100" w:firstLine="210"/>
        <w:jc w:val="left"/>
        <w:rPr>
          <w:rFonts w:ascii="ＭＳ ゴシック" w:eastAsia="ＭＳ ゴシック" w:hAnsi="ＭＳ ゴシック"/>
        </w:rPr>
      </w:pPr>
      <w:r w:rsidRPr="000F5687">
        <w:rPr>
          <w:rFonts w:ascii="ＭＳ ゴシック" w:eastAsia="ＭＳ ゴシック" w:hAnsi="ＭＳ ゴシック" w:hint="eastAsia"/>
        </w:rPr>
        <w:t>・有害事象の発現により検査施行が好ましくないと判断された場合</w:t>
      </w:r>
    </w:p>
    <w:p w14:paraId="76AEFA7A" w14:textId="77777777" w:rsidR="001D3A43" w:rsidRPr="000F5687" w:rsidRDefault="001D3A43" w:rsidP="004754EE">
      <w:pPr>
        <w:widowControl/>
        <w:ind w:firstLineChars="100" w:firstLine="210"/>
        <w:jc w:val="left"/>
        <w:rPr>
          <w:rFonts w:ascii="ＭＳ ゴシック" w:eastAsia="ＭＳ ゴシック" w:hAnsi="ＭＳ ゴシック"/>
        </w:rPr>
      </w:pPr>
      <w:r w:rsidRPr="000F5687">
        <w:rPr>
          <w:rFonts w:ascii="ＭＳ ゴシック" w:eastAsia="ＭＳ ゴシック" w:hAnsi="ＭＳ ゴシック" w:hint="eastAsia"/>
        </w:rPr>
        <w:t>・検査施行後に研究対象者として不適格であることが判明した場合</w:t>
      </w:r>
    </w:p>
    <w:p w14:paraId="31CC185A" w14:textId="77777777" w:rsidR="00DC4B02" w:rsidRPr="000F5687" w:rsidRDefault="00DC4B02" w:rsidP="00332FE1">
      <w:pPr>
        <w:widowControl/>
        <w:jc w:val="left"/>
        <w:rPr>
          <w:rFonts w:ascii="ＭＳ ゴシック" w:eastAsia="ＭＳ ゴシック" w:hAnsi="ＭＳ ゴシック"/>
        </w:rPr>
      </w:pPr>
    </w:p>
    <w:p w14:paraId="7DCF07A3"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4.</w:t>
      </w:r>
      <w:r w:rsidR="009427EF" w:rsidRPr="000F5687">
        <w:rPr>
          <w:rFonts w:ascii="ＭＳ ゴシック" w:eastAsia="ＭＳ ゴシック" w:hAnsi="ＭＳ ゴシック"/>
        </w:rPr>
        <w:t>6</w:t>
      </w:r>
      <w:r w:rsidR="009E19E5" w:rsidRPr="000F5687">
        <w:rPr>
          <w:rFonts w:ascii="ＭＳ ゴシック" w:eastAsia="ＭＳ ゴシック" w:hAnsi="ＭＳ ゴシック"/>
        </w:rPr>
        <w:t xml:space="preserve"> </w:t>
      </w:r>
      <w:r w:rsidR="009E19E5" w:rsidRPr="000F5687">
        <w:rPr>
          <w:rFonts w:ascii="ＭＳ ゴシック" w:eastAsia="ＭＳ ゴシック" w:hAnsi="ＭＳ ゴシック" w:hint="eastAsia"/>
        </w:rPr>
        <w:t>被験者</w:t>
      </w:r>
      <w:r w:rsidRPr="000F5687">
        <w:rPr>
          <w:rFonts w:ascii="ＭＳ ゴシック" w:eastAsia="ＭＳ ゴシック" w:hAnsi="ＭＳ ゴシック" w:hint="eastAsia"/>
        </w:rPr>
        <w:t>のプライバシー保護</w:t>
      </w:r>
    </w:p>
    <w:p w14:paraId="0A64FB58" w14:textId="77777777" w:rsidR="00A91F88" w:rsidRPr="000F5687" w:rsidRDefault="00A91F88" w:rsidP="00A91F88">
      <w:pPr>
        <w:widowControl/>
        <w:jc w:val="left"/>
        <w:rPr>
          <w:rFonts w:ascii="ＭＳ ゴシック" w:eastAsia="ＭＳ ゴシック" w:hAnsi="ＭＳ ゴシック"/>
        </w:rPr>
      </w:pPr>
      <w:r w:rsidRPr="000F5687">
        <w:rPr>
          <w:rFonts w:ascii="ＭＳ ゴシック" w:eastAsia="ＭＳ ゴシック" w:hAnsi="ＭＳ ゴシック" w:hint="eastAsia"/>
        </w:rPr>
        <w:t>匿名化の有無：あり</w:t>
      </w:r>
    </w:p>
    <w:p w14:paraId="5F0B0DA6" w14:textId="77777777" w:rsidR="00A91F88" w:rsidRPr="000F5687" w:rsidRDefault="00A91F88" w:rsidP="00A91F88">
      <w:pPr>
        <w:widowControl/>
        <w:jc w:val="left"/>
        <w:rPr>
          <w:rFonts w:ascii="ＭＳ ゴシック" w:eastAsia="ＭＳ ゴシック" w:hAnsi="ＭＳ ゴシック"/>
        </w:rPr>
      </w:pPr>
      <w:r w:rsidRPr="000F5687">
        <w:rPr>
          <w:rFonts w:ascii="ＭＳ ゴシック" w:eastAsia="ＭＳ ゴシック" w:hAnsi="ＭＳ ゴシック" w:hint="eastAsia"/>
        </w:rPr>
        <w:t>匿名化の方法：</w:t>
      </w:r>
    </w:p>
    <w:p w14:paraId="4617795D" w14:textId="77777777" w:rsidR="00A91F88" w:rsidRPr="000F5687" w:rsidRDefault="00A91F88"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検査終了後に速やかにデータを入力し、病理所見が出そろった時点で登録した順に行い、連結可能匿名化を行う。</w:t>
      </w:r>
    </w:p>
    <w:p w14:paraId="0D97B962" w14:textId="77777777" w:rsidR="00A91F88" w:rsidRPr="000F5687" w:rsidRDefault="00A91F88" w:rsidP="00A91F88">
      <w:pPr>
        <w:widowControl/>
        <w:jc w:val="left"/>
        <w:rPr>
          <w:rFonts w:ascii="ＭＳ ゴシック" w:eastAsia="ＭＳ ゴシック" w:hAnsi="ＭＳ ゴシック"/>
        </w:rPr>
      </w:pPr>
      <w:r w:rsidRPr="000F5687">
        <w:rPr>
          <w:rFonts w:ascii="ＭＳ ゴシック" w:eastAsia="ＭＳ ゴシック" w:hAnsi="ＭＳ ゴシック" w:hint="eastAsia"/>
        </w:rPr>
        <w:t>情報の管理・保管：</w:t>
      </w:r>
    </w:p>
    <w:p w14:paraId="10AF9ADA" w14:textId="032757FF" w:rsidR="00D1317D" w:rsidRPr="000F5687" w:rsidRDefault="00A91F88"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個人情報、匿名化された情報、個人情報と匿名化された情報の連結を可能とする情報について、情報の漏えい、滅失又はき損の防止等、情報の安全管理のために講じられる措置として慶應義塾大学医学部内視鏡センターにあるセキュリティー認定を受けたPCにのみデータを保存する。匿名化したデータのみ、データ解析を当院のセキュリティー認定を受けた個人のPCにても解析可能とする。データベースとなるキーファイルは研究責任者が別に保管し、コンピュータおよびファイルのパスワードは研究責任者のみが知るものとする。またコンピュータファイルを使用するときはネットワークに接続されていないコンピュータを用いる。発表に際しては被験者の匿名性を確保する。研究終了後、すべての対応表を破棄する。</w:t>
      </w:r>
    </w:p>
    <w:p w14:paraId="41950026" w14:textId="77777777" w:rsidR="00553304" w:rsidRDefault="00553304" w:rsidP="00332FE1">
      <w:pPr>
        <w:widowControl/>
        <w:jc w:val="left"/>
        <w:rPr>
          <w:rFonts w:ascii="ＭＳ ゴシック" w:eastAsia="ＭＳ ゴシック" w:hAnsi="ＭＳ ゴシック"/>
        </w:rPr>
      </w:pPr>
    </w:p>
    <w:p w14:paraId="5E130688" w14:textId="77777777" w:rsidR="00B826C8" w:rsidRPr="000F5687" w:rsidRDefault="00332FE1" w:rsidP="009427EF">
      <w:pPr>
        <w:pStyle w:val="1"/>
        <w:rPr>
          <w:rFonts w:ascii="ＭＳ ゴシック" w:eastAsia="ＭＳ ゴシック" w:hAnsi="ＭＳ ゴシック"/>
          <w:b/>
        </w:rPr>
      </w:pPr>
      <w:bookmarkStart w:id="13" w:name="_Toc516082764"/>
      <w:r w:rsidRPr="000F5687">
        <w:rPr>
          <w:rFonts w:ascii="ＭＳ ゴシック" w:eastAsia="ＭＳ ゴシック" w:hAnsi="ＭＳ ゴシック" w:hint="eastAsia"/>
          <w:b/>
        </w:rPr>
        <w:t>5</w:t>
      </w:r>
      <w:r w:rsidR="00B826C8" w:rsidRPr="000F5687">
        <w:rPr>
          <w:rFonts w:ascii="ＭＳ ゴシック" w:eastAsia="ＭＳ ゴシック" w:hAnsi="ＭＳ ゴシック" w:hint="eastAsia"/>
          <w:b/>
        </w:rPr>
        <w:t xml:space="preserve"> </w:t>
      </w:r>
      <w:r w:rsidRPr="000F5687">
        <w:rPr>
          <w:rFonts w:ascii="ＭＳ ゴシック" w:eastAsia="ＭＳ ゴシック" w:hAnsi="ＭＳ ゴシック" w:hint="eastAsia"/>
          <w:b/>
        </w:rPr>
        <w:t>被験者の選択・除外・中止基準</w:t>
      </w:r>
      <w:bookmarkEnd w:id="13"/>
    </w:p>
    <w:p w14:paraId="1AEE6B7F"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5.1 選択基準</w:t>
      </w:r>
    </w:p>
    <w:p w14:paraId="04187123" w14:textId="7996483F" w:rsidR="0039142D" w:rsidRPr="000F5687" w:rsidRDefault="0039142D" w:rsidP="0039142D">
      <w:pPr>
        <w:widowControl/>
        <w:jc w:val="left"/>
        <w:rPr>
          <w:rFonts w:ascii="ＭＳ ゴシック" w:eastAsia="ＭＳ ゴシック" w:hAnsi="ＭＳ ゴシック"/>
        </w:rPr>
      </w:pPr>
      <w:r w:rsidRPr="000F5687">
        <w:rPr>
          <w:rFonts w:ascii="ＭＳ ゴシック" w:eastAsia="ＭＳ ゴシック" w:hAnsi="ＭＳ ゴシック" w:hint="eastAsia"/>
        </w:rPr>
        <w:t>選択基準：</w:t>
      </w:r>
    </w:p>
    <w:p w14:paraId="2BFA1B0F" w14:textId="661C8691" w:rsidR="004754EE" w:rsidRDefault="007760C4" w:rsidP="004754EE">
      <w:pPr>
        <w:widowControl/>
        <w:jc w:val="left"/>
        <w:rPr>
          <w:rFonts w:ascii="ＭＳ ゴシック" w:eastAsia="ＭＳ ゴシック" w:hAnsi="ＭＳ ゴシック"/>
        </w:rPr>
      </w:pPr>
      <w:r w:rsidRPr="00420244">
        <w:rPr>
          <w:rFonts w:ascii="ＭＳ ゴシック" w:eastAsia="ＭＳ ゴシック" w:hAnsi="ＭＳ ゴシック" w:hint="eastAsia"/>
        </w:rPr>
        <w:t>臨床的判断により小腸カプセル内視鏡検査を行うことが決定した維持透析患者であり、原因不明消化管出血もしくは原因不明貧血により小腸疾患が既知又は疑われる患者</w:t>
      </w:r>
    </w:p>
    <w:p w14:paraId="35DB45B4" w14:textId="3FCB288E" w:rsidR="009006C4" w:rsidRPr="009006C4" w:rsidRDefault="008639CD" w:rsidP="008639CD">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以下1）2）3）いずれかに当てはまる維持透析患者</w:t>
      </w:r>
    </w:p>
    <w:p w14:paraId="380DDB77" w14:textId="5F1ECFF2" w:rsidR="009006C4" w:rsidRPr="009006C4" w:rsidRDefault="009006C4" w:rsidP="004022B0">
      <w:pPr>
        <w:pStyle w:val="ab"/>
        <w:widowControl/>
        <w:numPr>
          <w:ilvl w:val="0"/>
          <w:numId w:val="20"/>
        </w:numPr>
        <w:ind w:leftChars="0"/>
        <w:jc w:val="left"/>
        <w:rPr>
          <w:rFonts w:ascii="ＭＳ ゴシック" w:eastAsia="ＭＳ ゴシック" w:hAnsi="ＭＳ ゴシック"/>
        </w:rPr>
      </w:pPr>
      <w:r w:rsidRPr="009006C4">
        <w:rPr>
          <w:rFonts w:ascii="ＭＳ ゴシック" w:eastAsia="ＭＳ ゴシック" w:hAnsi="ＭＳ ゴシック" w:hint="eastAsia"/>
        </w:rPr>
        <w:t>上下部内視鏡を行っても出血源不明の消化管出血</w:t>
      </w:r>
    </w:p>
    <w:p w14:paraId="06A92C3E" w14:textId="37DABA27" w:rsidR="009006C4" w:rsidRPr="009006C4" w:rsidRDefault="009006C4" w:rsidP="004022B0">
      <w:pPr>
        <w:pStyle w:val="ab"/>
        <w:widowControl/>
        <w:numPr>
          <w:ilvl w:val="0"/>
          <w:numId w:val="20"/>
        </w:numPr>
        <w:ind w:leftChars="0"/>
        <w:jc w:val="left"/>
        <w:rPr>
          <w:rFonts w:ascii="ＭＳ ゴシック" w:eastAsia="ＭＳ ゴシック" w:hAnsi="ＭＳ ゴシック"/>
        </w:rPr>
      </w:pPr>
      <w:bookmarkStart w:id="14" w:name="_Hlk9608703"/>
      <w:r w:rsidRPr="009006C4">
        <w:rPr>
          <w:rFonts w:ascii="ＭＳ ゴシック" w:eastAsia="ＭＳ ゴシック" w:hAnsi="ＭＳ ゴシック" w:hint="eastAsia"/>
        </w:rPr>
        <w:t>上下部内視鏡を行っても原因</w:t>
      </w:r>
      <w:r w:rsidR="007348D6">
        <w:rPr>
          <w:rFonts w:ascii="ＭＳ ゴシック" w:eastAsia="ＭＳ ゴシック" w:hAnsi="ＭＳ ゴシック" w:hint="eastAsia"/>
        </w:rPr>
        <w:t>がなく、</w:t>
      </w:r>
      <w:r w:rsidR="007348D6" w:rsidRPr="007348D6">
        <w:rPr>
          <w:rFonts w:ascii="ＭＳ ゴシック" w:eastAsia="ＭＳ ゴシック" w:hAnsi="ＭＳ ゴシック" w:hint="eastAsia"/>
        </w:rPr>
        <w:t>赤血球造血刺激因子製剤（erythropoiesis stimulating agent: ESA）</w:t>
      </w:r>
      <w:r w:rsidR="007348D6">
        <w:rPr>
          <w:rFonts w:ascii="ＭＳ ゴシック" w:eastAsia="ＭＳ ゴシック" w:hAnsi="ＭＳ ゴシック" w:hint="eastAsia"/>
        </w:rPr>
        <w:t>不応</w:t>
      </w:r>
      <w:r w:rsidRPr="009006C4">
        <w:rPr>
          <w:rFonts w:ascii="ＭＳ ゴシック" w:eastAsia="ＭＳ ゴシック" w:hAnsi="ＭＳ ゴシック" w:hint="eastAsia"/>
        </w:rPr>
        <w:t>の貧血</w:t>
      </w:r>
      <w:bookmarkEnd w:id="14"/>
      <w:r w:rsidR="004022B0" w:rsidRPr="004022B0">
        <w:rPr>
          <w:rFonts w:ascii="ＭＳ ゴシック" w:eastAsia="ＭＳ ゴシック" w:hAnsi="ＭＳ ゴシック" w:hint="eastAsia"/>
          <w:vertAlign w:val="superscript"/>
        </w:rPr>
        <w:t>＊</w:t>
      </w:r>
    </w:p>
    <w:p w14:paraId="784BC745" w14:textId="583358A1" w:rsidR="009006C4" w:rsidRDefault="009006C4" w:rsidP="004022B0">
      <w:pPr>
        <w:pStyle w:val="ab"/>
        <w:widowControl/>
        <w:numPr>
          <w:ilvl w:val="0"/>
          <w:numId w:val="20"/>
        </w:numPr>
        <w:ind w:leftChars="0"/>
        <w:jc w:val="left"/>
        <w:rPr>
          <w:rFonts w:ascii="ＭＳ ゴシック" w:eastAsia="ＭＳ ゴシック" w:hAnsi="ＭＳ ゴシック"/>
        </w:rPr>
      </w:pPr>
      <w:bookmarkStart w:id="15" w:name="_Hlk9608857"/>
      <w:r w:rsidRPr="009006C4">
        <w:rPr>
          <w:rFonts w:ascii="ＭＳ ゴシック" w:eastAsia="ＭＳ ゴシック" w:hAnsi="ＭＳ ゴシック" w:hint="eastAsia"/>
        </w:rPr>
        <w:t>小腸</w:t>
      </w:r>
      <w:r w:rsidR="003F3D91">
        <w:rPr>
          <w:rFonts w:ascii="ＭＳ ゴシック" w:eastAsia="ＭＳ ゴシック" w:hAnsi="ＭＳ ゴシック" w:hint="eastAsia"/>
        </w:rPr>
        <w:t>出血</w:t>
      </w:r>
      <w:r w:rsidRPr="009006C4">
        <w:rPr>
          <w:rFonts w:ascii="ＭＳ ゴシック" w:eastAsia="ＭＳ ゴシック" w:hAnsi="ＭＳ ゴシック" w:hint="eastAsia"/>
        </w:rPr>
        <w:t>が</w:t>
      </w:r>
      <w:r w:rsidR="008639CD">
        <w:rPr>
          <w:rFonts w:ascii="ＭＳ ゴシック" w:eastAsia="ＭＳ ゴシック" w:hAnsi="ＭＳ ゴシック" w:hint="eastAsia"/>
        </w:rPr>
        <w:t>疑われる</w:t>
      </w:r>
      <w:r w:rsidRPr="009006C4">
        <w:rPr>
          <w:rFonts w:ascii="ＭＳ ゴシック" w:eastAsia="ＭＳ ゴシック" w:hAnsi="ＭＳ ゴシック" w:hint="eastAsia"/>
        </w:rPr>
        <w:t>と主治医が判断した場合</w:t>
      </w:r>
    </w:p>
    <w:bookmarkEnd w:id="15"/>
    <w:p w14:paraId="157DEBEE" w14:textId="77777777" w:rsidR="007348D6" w:rsidRPr="009006C4" w:rsidRDefault="007348D6" w:rsidP="007A58C9">
      <w:pPr>
        <w:pStyle w:val="ab"/>
        <w:widowControl/>
        <w:ind w:leftChars="0" w:left="630"/>
        <w:jc w:val="left"/>
        <w:rPr>
          <w:rFonts w:ascii="ＭＳ ゴシック" w:eastAsia="ＭＳ ゴシック" w:hAnsi="ＭＳ ゴシック"/>
        </w:rPr>
      </w:pPr>
    </w:p>
    <w:p w14:paraId="48C358C8" w14:textId="0F441D01" w:rsidR="009006C4" w:rsidRDefault="004022B0" w:rsidP="007348D6">
      <w:pPr>
        <w:widowControl/>
        <w:ind w:firstLineChars="100" w:firstLine="210"/>
        <w:jc w:val="left"/>
        <w:rPr>
          <w:rFonts w:ascii="ＭＳ ゴシック" w:eastAsia="ＭＳ ゴシック" w:hAnsi="ＭＳ ゴシック"/>
        </w:rPr>
      </w:pPr>
      <w:r w:rsidRPr="004022B0">
        <w:rPr>
          <w:rFonts w:ascii="ＭＳ ゴシック" w:eastAsia="ＭＳ ゴシック" w:hAnsi="ＭＳ ゴシック" w:hint="eastAsia"/>
        </w:rPr>
        <w:lastRenderedPageBreak/>
        <w:t>*</w:t>
      </w:r>
      <w:r>
        <w:rPr>
          <w:rFonts w:ascii="ＭＳ ゴシック" w:eastAsia="ＭＳ ゴシック" w:hAnsi="ＭＳ ゴシック" w:hint="eastAsia"/>
        </w:rPr>
        <w:t xml:space="preserve"> </w:t>
      </w:r>
      <w:r w:rsidRPr="004022B0">
        <w:rPr>
          <w:rFonts w:ascii="ＭＳ ゴシック" w:eastAsia="ＭＳ ゴシック" w:hAnsi="ＭＳ ゴシック" w:hint="eastAsia"/>
        </w:rPr>
        <w:t>E</w:t>
      </w:r>
      <w:r w:rsidR="007348D6">
        <w:rPr>
          <w:rFonts w:ascii="ＭＳ ゴシック" w:eastAsia="ＭＳ ゴシック" w:hAnsi="ＭＳ ゴシック"/>
        </w:rPr>
        <w:t>SA</w:t>
      </w:r>
      <w:r w:rsidR="007348D6">
        <w:rPr>
          <w:rFonts w:ascii="ＭＳ ゴシック" w:eastAsia="ＭＳ ゴシック" w:hAnsi="ＭＳ ゴシック" w:hint="eastAsia"/>
        </w:rPr>
        <w:t>不応</w:t>
      </w:r>
      <w:r w:rsidRPr="004022B0">
        <w:rPr>
          <w:rFonts w:ascii="ＭＳ ゴシック" w:eastAsia="ＭＳ ゴシック" w:hAnsi="ＭＳ ゴシック" w:hint="eastAsia"/>
        </w:rPr>
        <w:t>の貧血：</w:t>
      </w:r>
      <w:r w:rsidR="007348D6">
        <w:rPr>
          <w:rFonts w:ascii="ＭＳ ゴシック" w:eastAsia="ＭＳ ゴシック" w:hAnsi="ＭＳ ゴシック"/>
        </w:rPr>
        <w:t>ESA</w:t>
      </w:r>
      <w:r w:rsidR="007348D6">
        <w:rPr>
          <w:rFonts w:ascii="ＭＳ ゴシック" w:eastAsia="ＭＳ ゴシック" w:hAnsi="ＭＳ ゴシック" w:hint="eastAsia"/>
        </w:rPr>
        <w:t>を投与しても</w:t>
      </w:r>
      <w:r w:rsidRPr="004022B0">
        <w:rPr>
          <w:rFonts w:ascii="ＭＳ ゴシック" w:eastAsia="ＭＳ ゴシック" w:hAnsi="ＭＳ ゴシック" w:hint="eastAsia"/>
        </w:rPr>
        <w:t>目標Hb 値（10g/dl以上12g/dl未満）が維持できな</w:t>
      </w:r>
      <w:r w:rsidR="007348D6">
        <w:rPr>
          <w:rFonts w:ascii="ＭＳ ゴシック" w:eastAsia="ＭＳ ゴシック" w:hAnsi="ＭＳ ゴシック" w:hint="eastAsia"/>
        </w:rPr>
        <w:t xml:space="preserve">　　</w:t>
      </w:r>
      <w:r w:rsidRPr="004022B0">
        <w:rPr>
          <w:rFonts w:ascii="ＭＳ ゴシック" w:eastAsia="ＭＳ ゴシック" w:hAnsi="ＭＳ ゴシック" w:hint="eastAsia"/>
        </w:rPr>
        <w:t>い貧血</w:t>
      </w:r>
    </w:p>
    <w:p w14:paraId="402E8D3D" w14:textId="77777777" w:rsidR="004022B0" w:rsidRPr="004022B0" w:rsidRDefault="004022B0" w:rsidP="004022B0">
      <w:pPr>
        <w:widowControl/>
        <w:jc w:val="left"/>
        <w:rPr>
          <w:rFonts w:ascii="ＭＳ ゴシック" w:eastAsia="ＭＳ ゴシック" w:hAnsi="ＭＳ ゴシック"/>
        </w:rPr>
      </w:pPr>
    </w:p>
    <w:p w14:paraId="50C80408" w14:textId="29318EF9" w:rsidR="004754EE" w:rsidRPr="000F5687" w:rsidRDefault="00750F1F" w:rsidP="00241FF8">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1）</w:t>
      </w:r>
      <w:r w:rsidR="004754EE" w:rsidRPr="000F5687">
        <w:rPr>
          <w:rFonts w:ascii="ＭＳ ゴシック" w:eastAsia="ＭＳ ゴシック" w:hAnsi="ＭＳ ゴシック" w:hint="eastAsia"/>
        </w:rPr>
        <w:t>本研究の参加にあたり、十分な説明を受けた後に、十分な理解の上に、本人の自由意志による文書同意が得られた被験者。</w:t>
      </w:r>
    </w:p>
    <w:p w14:paraId="244F8445" w14:textId="18CB394B" w:rsidR="004754EE" w:rsidRPr="000F5687" w:rsidRDefault="00750F1F" w:rsidP="00241FF8">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2）</w:t>
      </w:r>
      <w:r w:rsidR="004754EE" w:rsidRPr="000F5687">
        <w:rPr>
          <w:rFonts w:ascii="ＭＳ ゴシック" w:eastAsia="ＭＳ ゴシック" w:hAnsi="ＭＳ ゴシック" w:hint="eastAsia"/>
        </w:rPr>
        <w:t>同意取得時に</w:t>
      </w:r>
      <w:r w:rsidR="00430B8B" w:rsidRPr="000F5687">
        <w:rPr>
          <w:rFonts w:ascii="ＭＳ ゴシック" w:eastAsia="ＭＳ ゴシック" w:hAnsi="ＭＳ ゴシック"/>
        </w:rPr>
        <w:t>20</w:t>
      </w:r>
      <w:r w:rsidR="004754EE" w:rsidRPr="000F5687">
        <w:rPr>
          <w:rFonts w:ascii="ＭＳ ゴシック" w:eastAsia="ＭＳ ゴシック" w:hAnsi="ＭＳ ゴシック" w:hint="eastAsia"/>
        </w:rPr>
        <w:t>歳以上の被験者</w:t>
      </w:r>
    </w:p>
    <w:p w14:paraId="19920AFC" w14:textId="77777777" w:rsidR="00D1317D" w:rsidRPr="000F5687" w:rsidRDefault="00D1317D" w:rsidP="00332FE1">
      <w:pPr>
        <w:widowControl/>
        <w:jc w:val="left"/>
        <w:rPr>
          <w:rFonts w:ascii="ＭＳ ゴシック" w:eastAsia="ＭＳ ゴシック" w:hAnsi="ＭＳ ゴシック"/>
        </w:rPr>
      </w:pPr>
    </w:p>
    <w:p w14:paraId="12BC16B4"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5.2 除外基準</w:t>
      </w:r>
    </w:p>
    <w:p w14:paraId="54BFB0DC" w14:textId="77777777" w:rsidR="00E369A1" w:rsidRPr="000F5687" w:rsidRDefault="004754EE" w:rsidP="004754EE">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消化管の閉塞、瘻孔が既知又は疑われる患者</w:t>
      </w:r>
    </w:p>
    <w:p w14:paraId="58F0CDF9" w14:textId="77777777" w:rsidR="00E369A1" w:rsidRPr="000F5687" w:rsidRDefault="004754EE" w:rsidP="004754EE">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心臓ペースメーカー又は他の電気医療機器が埋め込まれている患者</w:t>
      </w:r>
    </w:p>
    <w:p w14:paraId="291AB26F" w14:textId="77777777" w:rsidR="00E369A1" w:rsidRPr="000F5687" w:rsidRDefault="004754EE" w:rsidP="004754EE">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嚥下障害がある患者</w:t>
      </w:r>
    </w:p>
    <w:p w14:paraId="003C1229" w14:textId="77777777" w:rsidR="00E369A1" w:rsidRPr="000F5687" w:rsidRDefault="004754EE" w:rsidP="004754EE">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妊娠中および妊娠している可能性がある患者</w:t>
      </w:r>
    </w:p>
    <w:p w14:paraId="1B916D76" w14:textId="77777777" w:rsidR="00D1317D" w:rsidRPr="000F5687" w:rsidRDefault="004754EE" w:rsidP="004754EE">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w:t>
      </w:r>
      <w:r w:rsidR="00AC0303" w:rsidRPr="000F5687">
        <w:rPr>
          <w:rFonts w:ascii="ＭＳ ゴシック" w:eastAsia="ＭＳ ゴシック" w:hAnsi="ＭＳ ゴシック" w:hint="eastAsia"/>
        </w:rPr>
        <w:t>その他、研究責任医師</w:t>
      </w: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研究</w:t>
      </w:r>
      <w:r w:rsidR="00AC0303" w:rsidRPr="000F5687">
        <w:rPr>
          <w:rFonts w:ascii="ＭＳ ゴシック" w:eastAsia="ＭＳ ゴシック" w:hAnsi="ＭＳ ゴシック" w:hint="eastAsia"/>
        </w:rPr>
        <w:t>分担</w:t>
      </w:r>
      <w:r w:rsidR="00E369A1" w:rsidRPr="000F5687">
        <w:rPr>
          <w:rFonts w:ascii="ＭＳ ゴシック" w:eastAsia="ＭＳ ゴシック" w:hAnsi="ＭＳ ゴシック" w:hint="eastAsia"/>
        </w:rPr>
        <w:t>者</w:t>
      </w: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研究担当者</w:t>
      </w:r>
      <w:r w:rsidR="00AC0303" w:rsidRPr="000F5687">
        <w:rPr>
          <w:rFonts w:ascii="ＭＳ ゴシック" w:eastAsia="ＭＳ ゴシック" w:hAnsi="ＭＳ ゴシック" w:hint="eastAsia"/>
        </w:rPr>
        <w:t>が</w:t>
      </w:r>
      <w:r w:rsidRPr="000F5687">
        <w:rPr>
          <w:rFonts w:ascii="ＭＳ ゴシック" w:eastAsia="ＭＳ ゴシック" w:hAnsi="ＭＳ ゴシック" w:hint="eastAsia"/>
        </w:rPr>
        <w:t>不適切</w:t>
      </w:r>
      <w:r w:rsidR="00AC0303" w:rsidRPr="000F5687">
        <w:rPr>
          <w:rFonts w:ascii="ＭＳ ゴシック" w:eastAsia="ＭＳ ゴシック" w:hAnsi="ＭＳ ゴシック" w:hint="eastAsia"/>
        </w:rPr>
        <w:t>と判断した患者</w:t>
      </w:r>
    </w:p>
    <w:p w14:paraId="2D52366E" w14:textId="77777777" w:rsidR="004022B0" w:rsidRPr="000F5687" w:rsidRDefault="004022B0" w:rsidP="00332FE1">
      <w:pPr>
        <w:widowControl/>
        <w:jc w:val="left"/>
        <w:rPr>
          <w:rFonts w:ascii="ＭＳ ゴシック" w:eastAsia="ＭＳ ゴシック" w:hAnsi="ＭＳ ゴシック"/>
        </w:rPr>
      </w:pPr>
    </w:p>
    <w:p w14:paraId="513132AB"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5.3 中止基準</w:t>
      </w:r>
    </w:p>
    <w:p w14:paraId="6771A4A2" w14:textId="77777777" w:rsidR="00241FF8" w:rsidRPr="000F5687" w:rsidRDefault="00241FF8" w:rsidP="00241FF8">
      <w:pPr>
        <w:widowControl/>
        <w:jc w:val="left"/>
        <w:rPr>
          <w:rFonts w:ascii="ＭＳ ゴシック" w:eastAsia="ＭＳ ゴシック" w:hAnsi="ＭＳ ゴシック"/>
        </w:rPr>
      </w:pPr>
      <w:r w:rsidRPr="000F5687">
        <w:rPr>
          <w:rFonts w:ascii="ＭＳ ゴシック" w:eastAsia="ＭＳ ゴシック" w:hAnsi="ＭＳ ゴシック" w:hint="eastAsia"/>
        </w:rPr>
        <w:t>研究</w:t>
      </w:r>
      <w:r w:rsidR="00750F1F" w:rsidRPr="000F5687">
        <w:rPr>
          <w:rFonts w:ascii="ＭＳ ゴシック" w:eastAsia="ＭＳ ゴシック" w:hAnsi="ＭＳ ゴシック" w:hint="eastAsia"/>
        </w:rPr>
        <w:t>代表者</w:t>
      </w:r>
      <w:r w:rsidRPr="000F5687">
        <w:rPr>
          <w:rFonts w:ascii="ＭＳ ゴシック" w:eastAsia="ＭＳ ゴシック" w:hAnsi="ＭＳ ゴシック" w:hint="eastAsia"/>
        </w:rPr>
        <w:t>は，以下の事項に該当する場合は研究実施継続の可否を検討する。</w:t>
      </w:r>
    </w:p>
    <w:p w14:paraId="0DC5C4E1" w14:textId="77777777" w:rsidR="00241FF8" w:rsidRPr="000F5687" w:rsidRDefault="00750F1F" w:rsidP="00241FF8">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241FF8" w:rsidRPr="000F5687">
        <w:rPr>
          <w:rFonts w:ascii="ＭＳ ゴシック" w:eastAsia="ＭＳ ゴシック" w:hAnsi="ＭＳ ゴシック" w:hint="eastAsia"/>
        </w:rPr>
        <w:t>被験者の</w:t>
      </w:r>
      <w:r w:rsidRPr="000F5687">
        <w:rPr>
          <w:rFonts w:ascii="ＭＳ ゴシック" w:eastAsia="ＭＳ ゴシック" w:hAnsi="ＭＳ ゴシック" w:hint="eastAsia"/>
        </w:rPr>
        <w:t>組み入れ</w:t>
      </w:r>
      <w:r w:rsidR="00241FF8" w:rsidRPr="000F5687">
        <w:rPr>
          <w:rFonts w:ascii="ＭＳ ゴシック" w:eastAsia="ＭＳ ゴシック" w:hAnsi="ＭＳ ゴシック" w:hint="eastAsia"/>
        </w:rPr>
        <w:t>が困難で予定症例</w:t>
      </w:r>
      <w:r w:rsidRPr="000F5687">
        <w:rPr>
          <w:rFonts w:ascii="ＭＳ ゴシック" w:eastAsia="ＭＳ ゴシック" w:hAnsi="ＭＳ ゴシック" w:hint="eastAsia"/>
        </w:rPr>
        <w:t>の</w:t>
      </w:r>
      <w:r w:rsidR="00241FF8" w:rsidRPr="000F5687">
        <w:rPr>
          <w:rFonts w:ascii="ＭＳ ゴシック" w:eastAsia="ＭＳ ゴシック" w:hAnsi="ＭＳ ゴシック" w:hint="eastAsia"/>
        </w:rPr>
        <w:t>達成が</w:t>
      </w:r>
      <w:r w:rsidRPr="000F5687">
        <w:rPr>
          <w:rFonts w:ascii="ＭＳ ゴシック" w:eastAsia="ＭＳ ゴシック" w:hAnsi="ＭＳ ゴシック" w:hint="eastAsia"/>
        </w:rPr>
        <w:t>極めて</w:t>
      </w:r>
      <w:r w:rsidR="00241FF8" w:rsidRPr="000F5687">
        <w:rPr>
          <w:rFonts w:ascii="ＭＳ ゴシック" w:eastAsia="ＭＳ ゴシック" w:hAnsi="ＭＳ ゴシック" w:hint="eastAsia"/>
        </w:rPr>
        <w:t>困難であると判断された時</w:t>
      </w:r>
    </w:p>
    <w:p w14:paraId="771EA009" w14:textId="77777777" w:rsidR="00241FF8" w:rsidRPr="000F5687" w:rsidRDefault="00750F1F" w:rsidP="00241FF8">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241FF8" w:rsidRPr="000F5687">
        <w:rPr>
          <w:rFonts w:ascii="ＭＳ ゴシック" w:eastAsia="ＭＳ ゴシック" w:hAnsi="ＭＳ ゴシック" w:hint="eastAsia"/>
        </w:rPr>
        <w:t>予定症例数または予定期間に達する前に研究の目的が達成された時</w:t>
      </w:r>
    </w:p>
    <w:p w14:paraId="6CEE713A" w14:textId="623BA1C5" w:rsidR="00D1317D" w:rsidRDefault="00750F1F" w:rsidP="00241FF8">
      <w:pPr>
        <w:widowControl/>
        <w:jc w:val="left"/>
        <w:rPr>
          <w:rFonts w:ascii="ＭＳ ゴシック" w:eastAsia="ＭＳ ゴシック" w:hAnsi="ＭＳ ゴシック"/>
        </w:rPr>
      </w:pPr>
      <w:r w:rsidRPr="000F5687">
        <w:rPr>
          <w:rFonts w:ascii="ＭＳ ゴシック" w:eastAsia="ＭＳ ゴシック" w:hAnsi="ＭＳ ゴシック" w:hint="eastAsia"/>
        </w:rPr>
        <w:t>3）</w:t>
      </w:r>
      <w:r w:rsidR="00241FF8" w:rsidRPr="000F5687">
        <w:rPr>
          <w:rFonts w:ascii="ＭＳ ゴシック" w:eastAsia="ＭＳ ゴシック" w:hAnsi="ＭＳ ゴシック" w:hint="eastAsia"/>
        </w:rPr>
        <w:t>倫理委員会により実施計画等の変更指示があり</w:t>
      </w:r>
      <w:r w:rsidRPr="000F5687">
        <w:rPr>
          <w:rFonts w:ascii="ＭＳ ゴシック" w:eastAsia="ＭＳ ゴシック" w:hAnsi="ＭＳ ゴシック" w:hint="eastAsia"/>
        </w:rPr>
        <w:t>、</w:t>
      </w:r>
      <w:r w:rsidR="00241FF8" w:rsidRPr="000F5687">
        <w:rPr>
          <w:rFonts w:ascii="ＭＳ ゴシック" w:eastAsia="ＭＳ ゴシック" w:hAnsi="ＭＳ ゴシック" w:hint="eastAsia"/>
        </w:rPr>
        <w:t>これを受け入れることが困難と判断された時</w:t>
      </w:r>
    </w:p>
    <w:p w14:paraId="24B9DB82" w14:textId="3B4AC974" w:rsidR="00D9376F" w:rsidRPr="000F5687" w:rsidRDefault="00D9376F" w:rsidP="00241FF8">
      <w:pPr>
        <w:widowControl/>
        <w:jc w:val="left"/>
        <w:rPr>
          <w:rFonts w:ascii="ＭＳ ゴシック" w:eastAsia="ＭＳ ゴシック" w:hAnsi="ＭＳ ゴシック"/>
        </w:rPr>
      </w:pPr>
      <w:r>
        <w:rPr>
          <w:rFonts w:ascii="ＭＳ ゴシック" w:eastAsia="ＭＳ ゴシック" w:hAnsi="ＭＳ ゴシック" w:hint="eastAsia"/>
        </w:rPr>
        <w:t>4）本研究に起因する死亡例が出た場合</w:t>
      </w:r>
    </w:p>
    <w:p w14:paraId="39482C20" w14:textId="14A6AC5E" w:rsidR="00CD734B" w:rsidRPr="000F5687" w:rsidRDefault="00750F1F" w:rsidP="00750F1F">
      <w:pPr>
        <w:widowControl/>
        <w:jc w:val="left"/>
        <w:rPr>
          <w:rFonts w:ascii="ＭＳ ゴシック" w:eastAsia="ＭＳ ゴシック" w:hAnsi="ＭＳ ゴシック"/>
        </w:rPr>
      </w:pPr>
      <w:r w:rsidRPr="000F5687">
        <w:rPr>
          <w:rFonts w:ascii="ＭＳ ゴシック" w:eastAsia="ＭＳ ゴシック" w:hAnsi="ＭＳ ゴシック" w:hint="eastAsia"/>
        </w:rPr>
        <w:t>研究代表者は、倫理審査委員会により中止の勧告あるいは指示があった場合は研究を中止する。また研究の中止または中断を決定した時は、速やかに病院長にその理由とともに文書で報告する。</w:t>
      </w:r>
    </w:p>
    <w:p w14:paraId="5DFB58FC" w14:textId="77777777" w:rsidR="00332FE1" w:rsidRPr="000F5687" w:rsidRDefault="009427EF" w:rsidP="00DC0F0B">
      <w:pPr>
        <w:pStyle w:val="1"/>
        <w:rPr>
          <w:rFonts w:ascii="ＭＳ ゴシック" w:eastAsia="ＭＳ ゴシック" w:hAnsi="ＭＳ ゴシック"/>
          <w:b/>
        </w:rPr>
      </w:pPr>
      <w:bookmarkStart w:id="16" w:name="_Toc516082766"/>
      <w:r w:rsidRPr="000F5687">
        <w:rPr>
          <w:rFonts w:ascii="ＭＳ ゴシック" w:eastAsia="ＭＳ ゴシック" w:hAnsi="ＭＳ ゴシック"/>
          <w:b/>
        </w:rPr>
        <w:t xml:space="preserve">6 </w:t>
      </w:r>
      <w:r w:rsidR="00332FE1" w:rsidRPr="000F5687">
        <w:rPr>
          <w:rFonts w:ascii="ＭＳ ゴシック" w:eastAsia="ＭＳ ゴシック" w:hAnsi="ＭＳ ゴシック" w:hint="eastAsia"/>
          <w:b/>
        </w:rPr>
        <w:t>有効性の評価</w:t>
      </w:r>
      <w:bookmarkEnd w:id="16"/>
    </w:p>
    <w:p w14:paraId="0E91ADE4" w14:textId="77777777" w:rsidR="00332FE1" w:rsidRPr="000F5687" w:rsidRDefault="009427EF" w:rsidP="00332FE1">
      <w:pPr>
        <w:widowControl/>
        <w:jc w:val="left"/>
        <w:rPr>
          <w:rFonts w:ascii="ＭＳ ゴシック" w:eastAsia="ＭＳ ゴシック" w:hAnsi="ＭＳ ゴシック"/>
        </w:rPr>
      </w:pPr>
      <w:r w:rsidRPr="000F5687">
        <w:rPr>
          <w:rFonts w:ascii="ＭＳ ゴシック" w:eastAsia="ＭＳ ゴシック" w:hAnsi="ＭＳ ゴシック"/>
        </w:rPr>
        <w:t>6</w:t>
      </w:r>
      <w:r w:rsidR="00332FE1" w:rsidRPr="000F5687">
        <w:rPr>
          <w:rFonts w:ascii="ＭＳ ゴシック" w:eastAsia="ＭＳ ゴシック" w:hAnsi="ＭＳ ゴシック" w:hint="eastAsia"/>
        </w:rPr>
        <w:t>.1 有効性評価指標</w:t>
      </w:r>
    </w:p>
    <w:p w14:paraId="05C8BE5A" w14:textId="77777777" w:rsidR="00BF44C7" w:rsidRPr="000F5687" w:rsidRDefault="00BF44C7" w:rsidP="00BF44C7">
      <w:pPr>
        <w:widowControl/>
        <w:jc w:val="left"/>
        <w:rPr>
          <w:rFonts w:ascii="ＭＳ ゴシック" w:eastAsia="ＭＳ ゴシック" w:hAnsi="ＭＳ ゴシック"/>
        </w:rPr>
      </w:pPr>
      <w:r w:rsidRPr="000F5687">
        <w:rPr>
          <w:rFonts w:ascii="ＭＳ ゴシック" w:eastAsia="ＭＳ ゴシック" w:hAnsi="ＭＳ ゴシック" w:hint="eastAsia"/>
        </w:rPr>
        <w:t>(1) 主要評価項目</w:t>
      </w:r>
    </w:p>
    <w:p w14:paraId="013B30DB" w14:textId="77777777" w:rsidR="00BF44C7" w:rsidRPr="000F5687" w:rsidRDefault="00BF44C7" w:rsidP="00BF44C7">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小腸カプセル内視鏡の小腸病変検出率</w:t>
      </w:r>
    </w:p>
    <w:p w14:paraId="56CDF0D6" w14:textId="579804ED" w:rsidR="00BF44C7" w:rsidRDefault="00BF44C7" w:rsidP="00BF44C7">
      <w:pPr>
        <w:widowControl/>
        <w:jc w:val="left"/>
        <w:rPr>
          <w:rFonts w:ascii="ＭＳ ゴシック" w:eastAsia="ＭＳ ゴシック" w:hAnsi="ＭＳ ゴシック"/>
        </w:rPr>
      </w:pPr>
      <w:r w:rsidRPr="000F5687">
        <w:rPr>
          <w:rFonts w:ascii="ＭＳ ゴシック" w:eastAsia="ＭＳ ゴシック" w:hAnsi="ＭＳ ゴシック" w:hint="eastAsia"/>
        </w:rPr>
        <w:t>(2) 副次的評価項目</w:t>
      </w:r>
    </w:p>
    <w:p w14:paraId="7E01D3E2" w14:textId="6223C9B6" w:rsidR="008D45D8" w:rsidRPr="008D45D8" w:rsidRDefault="008D45D8" w:rsidP="00BF44C7">
      <w:pPr>
        <w:widowControl/>
        <w:jc w:val="left"/>
        <w:rPr>
          <w:rFonts w:ascii="ＭＳ ゴシック" w:eastAsia="ＭＳ ゴシック" w:hAnsi="ＭＳ ゴシック"/>
        </w:rPr>
      </w:pPr>
      <w:bookmarkStart w:id="17" w:name="_Hlk534628519"/>
      <w:r w:rsidRPr="008D45D8">
        <w:rPr>
          <w:rFonts w:ascii="ＭＳ ゴシック" w:eastAsia="ＭＳ ゴシック" w:hAnsi="ＭＳ ゴシック" w:hint="eastAsia"/>
        </w:rPr>
        <w:t>小腸カプセル内視鏡結果と予後との関連</w:t>
      </w:r>
      <w:r>
        <w:rPr>
          <w:rFonts w:ascii="ＭＳ ゴシック" w:eastAsia="ＭＳ ゴシック" w:hAnsi="ＭＳ ゴシック" w:hint="eastAsia"/>
        </w:rPr>
        <w:t>（OGIB</w:t>
      </w:r>
      <w:r w:rsidRPr="000F5687">
        <w:rPr>
          <w:rFonts w:ascii="ＭＳ ゴシック" w:eastAsia="ＭＳ ゴシック" w:hAnsi="ＭＳ ゴシック" w:hint="eastAsia"/>
        </w:rPr>
        <w:t>もしくは</w:t>
      </w:r>
      <w:r>
        <w:rPr>
          <w:rFonts w:ascii="ＭＳ ゴシック" w:eastAsia="ＭＳ ゴシック" w:hAnsi="ＭＳ ゴシック" w:hint="eastAsia"/>
        </w:rPr>
        <w:t>原因不明貧血</w:t>
      </w:r>
      <w:r w:rsidRPr="000F5687">
        <w:rPr>
          <w:rFonts w:ascii="ＭＳ ゴシック" w:eastAsia="ＭＳ ゴシック" w:hAnsi="ＭＳ ゴシック" w:hint="eastAsia"/>
        </w:rPr>
        <w:t>の要因となる病変を検出できたか否かを評価</w:t>
      </w:r>
      <w:r>
        <w:rPr>
          <w:rFonts w:ascii="ＭＳ ゴシック" w:eastAsia="ＭＳ ゴシック" w:hAnsi="ＭＳ ゴシック" w:hint="eastAsia"/>
        </w:rPr>
        <w:t>する</w:t>
      </w:r>
      <w:r w:rsidRPr="000F5687">
        <w:rPr>
          <w:rFonts w:ascii="ＭＳ ゴシック" w:eastAsia="ＭＳ ゴシック" w:hAnsi="ＭＳ ゴシック" w:hint="eastAsia"/>
        </w:rPr>
        <w:t>。</w:t>
      </w:r>
      <w:r>
        <w:rPr>
          <w:rFonts w:ascii="ＭＳ ゴシック" w:eastAsia="ＭＳ ゴシック" w:hAnsi="ＭＳ ゴシック" w:hint="eastAsia"/>
        </w:rPr>
        <w:t>）</w:t>
      </w:r>
    </w:p>
    <w:p w14:paraId="359D3330" w14:textId="77777777" w:rsidR="00BF44C7" w:rsidRPr="000F5687" w:rsidRDefault="00BF44C7" w:rsidP="00BF44C7">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小腸カプセル内視鏡の全小腸観察率</w:t>
      </w:r>
    </w:p>
    <w:p w14:paraId="1B134DA3" w14:textId="77777777" w:rsidR="00BF44C7" w:rsidRPr="000F5687" w:rsidRDefault="00BF44C7" w:rsidP="00BF44C7">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w:t>
      </w:r>
      <w:r w:rsidR="00DD5CEB" w:rsidRPr="000F5687">
        <w:rPr>
          <w:rFonts w:ascii="ＭＳ ゴシック" w:eastAsia="ＭＳ ゴシック" w:hAnsi="ＭＳ ゴシック" w:hint="eastAsia"/>
        </w:rPr>
        <w:t>食道・胃</w:t>
      </w:r>
      <w:r w:rsidRPr="000F5687">
        <w:rPr>
          <w:rFonts w:ascii="ＭＳ ゴシック" w:eastAsia="ＭＳ ゴシック" w:hAnsi="ＭＳ ゴシック" w:hint="eastAsia"/>
        </w:rPr>
        <w:t>病変検出率</w:t>
      </w:r>
      <w:bookmarkEnd w:id="17"/>
    </w:p>
    <w:p w14:paraId="004AF4EF" w14:textId="0673D526" w:rsidR="009427EF" w:rsidRDefault="009427EF" w:rsidP="009427EF">
      <w:pPr>
        <w:widowControl/>
        <w:jc w:val="left"/>
        <w:rPr>
          <w:rFonts w:ascii="ＭＳ ゴシック" w:eastAsia="ＭＳ ゴシック" w:hAnsi="ＭＳ ゴシック"/>
        </w:rPr>
      </w:pPr>
      <w:bookmarkStart w:id="18" w:name="_Toc516082767"/>
    </w:p>
    <w:p w14:paraId="24C4C5E8" w14:textId="77777777" w:rsidR="00CA7A6E" w:rsidRPr="000F5687" w:rsidRDefault="00CA7A6E" w:rsidP="009427EF">
      <w:pPr>
        <w:widowControl/>
        <w:jc w:val="left"/>
        <w:rPr>
          <w:rFonts w:ascii="ＭＳ ゴシック" w:eastAsia="ＭＳ ゴシック" w:hAnsi="ＭＳ ゴシック"/>
        </w:rPr>
      </w:pPr>
    </w:p>
    <w:p w14:paraId="56A33749" w14:textId="77777777" w:rsidR="00332FE1" w:rsidRPr="000F5687" w:rsidRDefault="009427EF" w:rsidP="00DC0F0B">
      <w:pPr>
        <w:pStyle w:val="1"/>
        <w:rPr>
          <w:rFonts w:ascii="ＭＳ ゴシック" w:eastAsia="ＭＳ ゴシック" w:hAnsi="ＭＳ ゴシック"/>
          <w:b/>
        </w:rPr>
      </w:pPr>
      <w:r w:rsidRPr="000F5687">
        <w:rPr>
          <w:rFonts w:ascii="ＭＳ ゴシック" w:eastAsia="ＭＳ ゴシック" w:hAnsi="ＭＳ ゴシック"/>
          <w:b/>
        </w:rPr>
        <w:t>7</w:t>
      </w:r>
      <w:r w:rsidR="00332FE1" w:rsidRPr="000F5687">
        <w:rPr>
          <w:rFonts w:ascii="ＭＳ ゴシック" w:eastAsia="ＭＳ ゴシック" w:hAnsi="ＭＳ ゴシック" w:hint="eastAsia"/>
          <w:b/>
        </w:rPr>
        <w:t xml:space="preserve"> 安全性の評価</w:t>
      </w:r>
      <w:bookmarkEnd w:id="18"/>
    </w:p>
    <w:p w14:paraId="4E8CC9C8" w14:textId="77777777" w:rsidR="00332FE1" w:rsidRPr="000F5687" w:rsidRDefault="009427EF" w:rsidP="00332FE1">
      <w:pPr>
        <w:widowControl/>
        <w:jc w:val="left"/>
        <w:rPr>
          <w:rFonts w:ascii="ＭＳ ゴシック" w:eastAsia="ＭＳ ゴシック" w:hAnsi="ＭＳ ゴシック"/>
        </w:rPr>
      </w:pPr>
      <w:r w:rsidRPr="000F5687">
        <w:rPr>
          <w:rFonts w:ascii="ＭＳ ゴシック" w:eastAsia="ＭＳ ゴシック" w:hAnsi="ＭＳ ゴシック"/>
        </w:rPr>
        <w:t>7</w:t>
      </w:r>
      <w:r w:rsidR="00332FE1" w:rsidRPr="000F5687">
        <w:rPr>
          <w:rFonts w:ascii="ＭＳ ゴシック" w:eastAsia="ＭＳ ゴシック" w:hAnsi="ＭＳ ゴシック" w:hint="eastAsia"/>
        </w:rPr>
        <w:t>.1 安全性評価指標</w:t>
      </w:r>
    </w:p>
    <w:p w14:paraId="0A25D2DA" w14:textId="77777777" w:rsidR="00D1317D" w:rsidRPr="000F5687" w:rsidRDefault="00861453"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lastRenderedPageBreak/>
        <w:t>小腸カプセル内視鏡の有害事象発生率</w:t>
      </w:r>
    </w:p>
    <w:p w14:paraId="6816BCD3" w14:textId="1FB41A75" w:rsidR="00D1317D" w:rsidRPr="000F5687" w:rsidRDefault="00D1317D" w:rsidP="00332FE1">
      <w:pPr>
        <w:widowControl/>
        <w:jc w:val="left"/>
        <w:rPr>
          <w:rFonts w:ascii="ＭＳ ゴシック" w:eastAsia="ＭＳ ゴシック" w:hAnsi="ＭＳ ゴシック"/>
        </w:rPr>
      </w:pPr>
    </w:p>
    <w:p w14:paraId="5B67B4F2" w14:textId="77777777" w:rsidR="00E46920" w:rsidRPr="000F5687" w:rsidRDefault="00E46920" w:rsidP="00332FE1">
      <w:pPr>
        <w:widowControl/>
        <w:jc w:val="left"/>
        <w:rPr>
          <w:rFonts w:ascii="ＭＳ ゴシック" w:eastAsia="ＭＳ ゴシック" w:hAnsi="ＭＳ ゴシック"/>
        </w:rPr>
      </w:pPr>
    </w:p>
    <w:p w14:paraId="4B56DD5E" w14:textId="77777777" w:rsidR="001D0337" w:rsidRPr="000F5687" w:rsidRDefault="000766BE" w:rsidP="000766BE">
      <w:pPr>
        <w:pStyle w:val="1"/>
        <w:rPr>
          <w:rFonts w:ascii="ＭＳ ゴシック" w:eastAsia="ＭＳ ゴシック" w:hAnsi="ＭＳ ゴシック"/>
          <w:b/>
        </w:rPr>
      </w:pPr>
      <w:bookmarkStart w:id="19" w:name="_Toc516082768"/>
      <w:r w:rsidRPr="000F5687">
        <w:rPr>
          <w:rFonts w:ascii="ＭＳ ゴシック" w:eastAsia="ＭＳ ゴシック" w:hAnsi="ＭＳ ゴシック"/>
          <w:b/>
        </w:rPr>
        <w:t>8</w:t>
      </w:r>
      <w:r w:rsidR="00332FE1" w:rsidRPr="000F5687">
        <w:rPr>
          <w:rFonts w:ascii="ＭＳ ゴシック" w:eastAsia="ＭＳ ゴシック" w:hAnsi="ＭＳ ゴシック" w:hint="eastAsia"/>
          <w:b/>
        </w:rPr>
        <w:t xml:space="preserve"> 統計解析</w:t>
      </w:r>
      <w:bookmarkEnd w:id="19"/>
    </w:p>
    <w:p w14:paraId="5E773C82" w14:textId="77777777" w:rsidR="00EB6777" w:rsidRPr="000F5687" w:rsidRDefault="000766BE" w:rsidP="00332FE1">
      <w:pPr>
        <w:widowControl/>
        <w:jc w:val="left"/>
        <w:rPr>
          <w:rFonts w:ascii="ＭＳ ゴシック" w:eastAsia="ＭＳ ゴシック" w:hAnsi="ＭＳ ゴシック"/>
          <w:color w:val="FF0000"/>
        </w:rPr>
      </w:pPr>
      <w:r w:rsidRPr="000F5687">
        <w:rPr>
          <w:rFonts w:ascii="ＭＳ ゴシック" w:eastAsia="ＭＳ ゴシック" w:hAnsi="ＭＳ ゴシック"/>
        </w:rPr>
        <w:t>8</w:t>
      </w:r>
      <w:r w:rsidR="00332FE1" w:rsidRPr="000F5687">
        <w:rPr>
          <w:rFonts w:ascii="ＭＳ ゴシック" w:eastAsia="ＭＳ ゴシック" w:hAnsi="ＭＳ ゴシック" w:hint="eastAsia"/>
        </w:rPr>
        <w:t>.1 解析方法</w:t>
      </w:r>
    </w:p>
    <w:p w14:paraId="1F592D82" w14:textId="40756796" w:rsidR="00D1317D" w:rsidRPr="000F5687" w:rsidRDefault="00ED225C"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小腸病変の種類（</w:t>
      </w:r>
      <w:r w:rsidR="00797599" w:rsidRPr="000F5687">
        <w:rPr>
          <w:rFonts w:ascii="ＭＳ ゴシック" w:eastAsia="ＭＳ ゴシック" w:hAnsi="ＭＳ ゴシック" w:hint="eastAsia"/>
        </w:rPr>
        <w:t>発赤、びらん・潰瘍、血管性病変、腫瘍性病変、狭窄</w:t>
      </w:r>
      <w:r w:rsidRPr="000F5687">
        <w:rPr>
          <w:rFonts w:ascii="ＭＳ ゴシック" w:eastAsia="ＭＳ ゴシック" w:hAnsi="ＭＳ ゴシック" w:hint="eastAsia"/>
        </w:rPr>
        <w:t>）と検出頻度</w:t>
      </w:r>
      <w:r w:rsidR="00797599" w:rsidRPr="000F5687">
        <w:rPr>
          <w:rFonts w:ascii="ＭＳ ゴシック" w:eastAsia="ＭＳ ゴシック" w:hAnsi="ＭＳ ゴシック" w:hint="eastAsia"/>
        </w:rPr>
        <w:t>、</w:t>
      </w:r>
      <w:r w:rsidRPr="000F5687">
        <w:rPr>
          <w:rFonts w:ascii="ＭＳ ゴシック" w:eastAsia="ＭＳ ゴシック" w:hAnsi="ＭＳ ゴシック" w:hint="eastAsia"/>
        </w:rPr>
        <w:t>検出率を算出する。</w:t>
      </w:r>
      <w:bookmarkStart w:id="20" w:name="_Hlk534635156"/>
      <w:r w:rsidR="008D45D8">
        <w:rPr>
          <w:rFonts w:ascii="ＭＳ ゴシック" w:eastAsia="ＭＳ ゴシック" w:hAnsi="ＭＳ ゴシック" w:hint="eastAsia"/>
        </w:rPr>
        <w:t>指摘した病変は、出血の可能性をP</w:t>
      </w:r>
      <w:r w:rsidR="008D45D8">
        <w:rPr>
          <w:rFonts w:ascii="ＭＳ ゴシック" w:eastAsia="ＭＳ ゴシック" w:hAnsi="ＭＳ ゴシック"/>
        </w:rPr>
        <w:t>0,P1,P2</w:t>
      </w:r>
      <w:r w:rsidR="008D45D8">
        <w:rPr>
          <w:rFonts w:ascii="ＭＳ ゴシック" w:eastAsia="ＭＳ ゴシック" w:hAnsi="ＭＳ ゴシック" w:hint="eastAsia"/>
        </w:rPr>
        <w:t>の三段階にわけて分類する</w:t>
      </w:r>
      <w:r w:rsidR="00497A56">
        <w:rPr>
          <w:rFonts w:ascii="ＭＳ ゴシック" w:eastAsia="ＭＳ ゴシック" w:hAnsi="ＭＳ ゴシック" w:hint="eastAsia"/>
        </w:rPr>
        <w:t>（</w:t>
      </w:r>
      <w:proofErr w:type="spellStart"/>
      <w:r w:rsidR="008D45D8" w:rsidRPr="008D45D8">
        <w:rPr>
          <w:rFonts w:ascii="ＭＳ ゴシック" w:eastAsia="ＭＳ ゴシック" w:hAnsi="ＭＳ ゴシック"/>
        </w:rPr>
        <w:t>Saurin</w:t>
      </w:r>
      <w:proofErr w:type="spellEnd"/>
      <w:r w:rsidR="00497A56">
        <w:rPr>
          <w:rFonts w:ascii="ＭＳ ゴシック" w:eastAsia="ＭＳ ゴシック" w:hAnsi="ＭＳ ゴシック"/>
        </w:rPr>
        <w:t xml:space="preserve"> </w:t>
      </w:r>
      <w:r w:rsidR="008D45D8" w:rsidRPr="008D45D8">
        <w:rPr>
          <w:rFonts w:ascii="ＭＳ ゴシック" w:eastAsia="ＭＳ ゴシック" w:hAnsi="ＭＳ ゴシック"/>
        </w:rPr>
        <w:t>JC,</w:t>
      </w:r>
      <w:r w:rsidR="00497A56">
        <w:rPr>
          <w:rFonts w:ascii="ＭＳ ゴシック" w:eastAsia="ＭＳ ゴシック" w:hAnsi="ＭＳ ゴシック" w:hint="eastAsia"/>
        </w:rPr>
        <w:t xml:space="preserve"> </w:t>
      </w:r>
      <w:r w:rsidR="008D45D8" w:rsidRPr="008D45D8">
        <w:rPr>
          <w:rFonts w:ascii="ＭＳ ゴシック" w:eastAsia="ＭＳ ゴシック" w:hAnsi="ＭＳ ゴシック"/>
        </w:rPr>
        <w:t xml:space="preserve">et </w:t>
      </w:r>
      <w:proofErr w:type="spellStart"/>
      <w:r w:rsidR="008D45D8" w:rsidRPr="008D45D8">
        <w:rPr>
          <w:rFonts w:ascii="ＭＳ ゴシック" w:eastAsia="ＭＳ ゴシック" w:hAnsi="ＭＳ ゴシック"/>
        </w:rPr>
        <w:t>al.Endoscopy</w:t>
      </w:r>
      <w:proofErr w:type="spellEnd"/>
      <w:r w:rsidR="008D45D8" w:rsidRPr="008D45D8">
        <w:rPr>
          <w:rFonts w:ascii="ＭＳ ゴシック" w:eastAsia="ＭＳ ゴシック" w:hAnsi="ＭＳ ゴシック"/>
        </w:rPr>
        <w:t>. 2003;35:576–584.</w:t>
      </w:r>
      <w:r w:rsidR="00497A56">
        <w:rPr>
          <w:rFonts w:ascii="ＭＳ ゴシック" w:eastAsia="ＭＳ ゴシック" w:hAnsi="ＭＳ ゴシック"/>
        </w:rPr>
        <w:t>）</w:t>
      </w:r>
      <w:r w:rsidR="00497A56">
        <w:rPr>
          <w:rFonts w:ascii="ＭＳ ゴシック" w:eastAsia="ＭＳ ゴシック" w:hAnsi="ＭＳ ゴシック" w:hint="eastAsia"/>
        </w:rPr>
        <w:t>。これらの判定は中央判定とする。</w:t>
      </w:r>
      <w:r w:rsidR="006E190B">
        <w:rPr>
          <w:rFonts w:ascii="ＭＳ ゴシック" w:eastAsia="ＭＳ ゴシック" w:hAnsi="ＭＳ ゴシック" w:hint="eastAsia"/>
        </w:rPr>
        <w:t>中央判定の方法は、</w:t>
      </w:r>
      <w:r w:rsidR="000B1C5B">
        <w:rPr>
          <w:rFonts w:ascii="ＭＳ ゴシック" w:eastAsia="ＭＳ ゴシック" w:hAnsi="ＭＳ ゴシック" w:hint="eastAsia"/>
        </w:rPr>
        <w:t>病変画像を</w:t>
      </w:r>
      <w:r w:rsidR="00B76903">
        <w:rPr>
          <w:rFonts w:ascii="ＭＳ ゴシック" w:eastAsia="ＭＳ ゴシック" w:hAnsi="ＭＳ ゴシック" w:hint="eastAsia"/>
        </w:rPr>
        <w:t>担当医から提出してもらい、</w:t>
      </w:r>
      <w:r w:rsidR="006E190B">
        <w:rPr>
          <w:rFonts w:ascii="ＭＳ ゴシック" w:eastAsia="ＭＳ ゴシック" w:hAnsi="ＭＳ ゴシック" w:hint="eastAsia"/>
        </w:rPr>
        <w:t>2名の</w:t>
      </w:r>
      <w:r w:rsidR="001153D1">
        <w:rPr>
          <w:rFonts w:ascii="ＭＳ ゴシック" w:eastAsia="ＭＳ ゴシック" w:hAnsi="ＭＳ ゴシック" w:hint="eastAsia"/>
        </w:rPr>
        <w:t>盲検化した</w:t>
      </w:r>
      <w:r w:rsidR="006E190B">
        <w:rPr>
          <w:rFonts w:ascii="ＭＳ ゴシック" w:eastAsia="ＭＳ ゴシック" w:hAnsi="ＭＳ ゴシック" w:hint="eastAsia"/>
        </w:rPr>
        <w:t>カプセル内視鏡学会</w:t>
      </w:r>
      <w:r w:rsidR="000B1C5B">
        <w:rPr>
          <w:rFonts w:ascii="ＭＳ ゴシック" w:eastAsia="ＭＳ ゴシック" w:hAnsi="ＭＳ ゴシック" w:hint="eastAsia"/>
        </w:rPr>
        <w:t>指導医が、独立して</w:t>
      </w:r>
      <w:r w:rsidR="00B76903">
        <w:rPr>
          <w:rFonts w:ascii="ＭＳ ゴシック" w:eastAsia="ＭＳ ゴシック" w:hAnsi="ＭＳ ゴシック" w:hint="eastAsia"/>
        </w:rPr>
        <w:t>上記のP</w:t>
      </w:r>
      <w:r w:rsidR="00B76903">
        <w:rPr>
          <w:rFonts w:ascii="ＭＳ ゴシック" w:eastAsia="ＭＳ ゴシック" w:hAnsi="ＭＳ ゴシック"/>
        </w:rPr>
        <w:t>0,P1,P2</w:t>
      </w:r>
      <w:r w:rsidR="00B76903">
        <w:rPr>
          <w:rFonts w:ascii="ＭＳ ゴシック" w:eastAsia="ＭＳ ゴシック" w:hAnsi="ＭＳ ゴシック" w:hint="eastAsia"/>
        </w:rPr>
        <w:t>を判定する</w:t>
      </w:r>
      <w:r w:rsidR="00EA2D81">
        <w:rPr>
          <w:rFonts w:ascii="ＭＳ ゴシック" w:eastAsia="ＭＳ ゴシック" w:hAnsi="ＭＳ ゴシック" w:hint="eastAsia"/>
        </w:rPr>
        <w:t>。2名の判定が異なった場合は合議し決定する。</w:t>
      </w:r>
      <w:r w:rsidR="00497A56">
        <w:rPr>
          <w:rFonts w:ascii="ＭＳ ゴシック" w:eastAsia="ＭＳ ゴシック" w:hAnsi="ＭＳ ゴシック" w:hint="eastAsia"/>
        </w:rPr>
        <w:t>C</w:t>
      </w:r>
      <w:r w:rsidR="00497A56">
        <w:rPr>
          <w:rFonts w:ascii="ＭＳ ゴシック" w:eastAsia="ＭＳ ゴシック" w:hAnsi="ＭＳ ゴシック"/>
        </w:rPr>
        <w:t>E</w:t>
      </w:r>
      <w:r w:rsidR="00497A56">
        <w:rPr>
          <w:rFonts w:ascii="ＭＳ ゴシック" w:eastAsia="ＭＳ ゴシック" w:hAnsi="ＭＳ ゴシック" w:hint="eastAsia"/>
        </w:rPr>
        <w:t>後の介入の有無などの予後を収集し、</w:t>
      </w:r>
      <w:r w:rsidRPr="000F5687">
        <w:rPr>
          <w:rFonts w:ascii="ＭＳ ゴシック" w:eastAsia="ＭＳ ゴシック" w:hAnsi="ＭＳ ゴシック" w:hint="eastAsia"/>
        </w:rPr>
        <w:t>担当医が、CEによって</w:t>
      </w:r>
      <w:r w:rsidR="00797599" w:rsidRPr="000F5687">
        <w:rPr>
          <w:rFonts w:ascii="ＭＳ ゴシック" w:eastAsia="ＭＳ ゴシック" w:hAnsi="ＭＳ ゴシック" w:hint="eastAsia"/>
        </w:rPr>
        <w:t>原因不明貧血もしくは</w:t>
      </w:r>
      <w:r w:rsidR="00F32E43" w:rsidRPr="000F5687">
        <w:rPr>
          <w:rFonts w:ascii="ＭＳ ゴシック" w:eastAsia="ＭＳ ゴシック" w:hAnsi="ＭＳ ゴシック" w:hint="eastAsia"/>
        </w:rPr>
        <w:t>OGIB</w:t>
      </w:r>
      <w:r w:rsidR="00797599" w:rsidRPr="000F5687">
        <w:rPr>
          <w:rFonts w:ascii="ＭＳ ゴシック" w:eastAsia="ＭＳ ゴシック" w:hAnsi="ＭＳ ゴシック" w:hint="eastAsia"/>
        </w:rPr>
        <w:t>の要因を特定した</w:t>
      </w:r>
      <w:r w:rsidRPr="000F5687">
        <w:rPr>
          <w:rFonts w:ascii="ＭＳ ゴシック" w:eastAsia="ＭＳ ゴシック" w:hAnsi="ＭＳ ゴシック" w:hint="eastAsia"/>
        </w:rPr>
        <w:t>と判断した頻度を算出する。有害事象の頻度を算出する。また、</w:t>
      </w:r>
      <w:r w:rsidR="00DD5CEB" w:rsidRPr="000F5687">
        <w:rPr>
          <w:rFonts w:ascii="ＭＳ ゴシック" w:eastAsia="ＭＳ ゴシック" w:hAnsi="ＭＳ ゴシック" w:hint="eastAsia"/>
        </w:rPr>
        <w:t>食道・胃</w:t>
      </w:r>
      <w:r w:rsidR="00797599" w:rsidRPr="000F5687">
        <w:rPr>
          <w:rFonts w:ascii="ＭＳ ゴシック" w:eastAsia="ＭＳ ゴシック" w:hAnsi="ＭＳ ゴシック" w:hint="eastAsia"/>
        </w:rPr>
        <w:t>病変が観察できた場合は、その検出頻度、検出率も算出する</w:t>
      </w:r>
      <w:r w:rsidRPr="000F5687">
        <w:rPr>
          <w:rFonts w:ascii="ＭＳ ゴシック" w:eastAsia="ＭＳ ゴシック" w:hAnsi="ＭＳ ゴシック" w:hint="eastAsia"/>
        </w:rPr>
        <w:t>。</w:t>
      </w:r>
      <w:bookmarkEnd w:id="20"/>
    </w:p>
    <w:p w14:paraId="3B338561" w14:textId="77777777" w:rsidR="00D1317D" w:rsidRPr="000F5687" w:rsidRDefault="00406855"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当該研究の統計解析は外部委託する。</w:t>
      </w:r>
    </w:p>
    <w:p w14:paraId="4290BA12" w14:textId="77777777" w:rsidR="00406855" w:rsidRPr="000F5687" w:rsidRDefault="00406855" w:rsidP="00332FE1">
      <w:pPr>
        <w:widowControl/>
        <w:jc w:val="left"/>
        <w:rPr>
          <w:rFonts w:ascii="ＭＳ ゴシック" w:eastAsia="ＭＳ ゴシック" w:hAnsi="ＭＳ ゴシック"/>
        </w:rPr>
      </w:pPr>
    </w:p>
    <w:p w14:paraId="453F2A97" w14:textId="77777777" w:rsidR="00332FE1" w:rsidRPr="000F5687" w:rsidRDefault="000766BE" w:rsidP="00332FE1">
      <w:pPr>
        <w:widowControl/>
        <w:jc w:val="left"/>
        <w:rPr>
          <w:rFonts w:ascii="ＭＳ ゴシック" w:eastAsia="ＭＳ ゴシック" w:hAnsi="ＭＳ ゴシック"/>
          <w:lang w:eastAsia="zh-CN"/>
        </w:rPr>
      </w:pPr>
      <w:r w:rsidRPr="000F5687">
        <w:rPr>
          <w:rFonts w:ascii="ＭＳ ゴシック" w:eastAsia="ＭＳ ゴシック" w:hAnsi="ＭＳ ゴシック"/>
          <w:lang w:eastAsia="zh-CN"/>
        </w:rPr>
        <w:t>8</w:t>
      </w:r>
      <w:r w:rsidR="00332FE1" w:rsidRPr="000F5687">
        <w:rPr>
          <w:rFonts w:ascii="ＭＳ ゴシック" w:eastAsia="ＭＳ ゴシック" w:hAnsi="ＭＳ ゴシック" w:hint="eastAsia"/>
          <w:lang w:eastAsia="zh-CN"/>
        </w:rPr>
        <w:t>.2 登録症例数</w:t>
      </w:r>
    </w:p>
    <w:p w14:paraId="2351CBD5" w14:textId="77777777" w:rsidR="00ED225C" w:rsidRPr="000F5687" w:rsidRDefault="00ED225C" w:rsidP="00ED225C">
      <w:pPr>
        <w:widowControl/>
        <w:jc w:val="left"/>
        <w:rPr>
          <w:rFonts w:ascii="ＭＳ ゴシック" w:eastAsia="ＭＳ ゴシック" w:hAnsi="ＭＳ ゴシック"/>
          <w:lang w:eastAsia="zh-CN"/>
        </w:rPr>
      </w:pPr>
      <w:r w:rsidRPr="000F5687">
        <w:rPr>
          <w:rFonts w:ascii="ＭＳ ゴシック" w:eastAsia="ＭＳ ゴシック" w:hAnsi="ＭＳ ゴシック" w:hint="eastAsia"/>
          <w:lang w:eastAsia="zh-CN"/>
        </w:rPr>
        <w:t>目標症例数：5</w:t>
      </w:r>
      <w:r w:rsidRPr="000F5687">
        <w:rPr>
          <w:rFonts w:ascii="ＭＳ ゴシック" w:eastAsia="ＭＳ ゴシック" w:hAnsi="ＭＳ ゴシック"/>
          <w:lang w:eastAsia="zh-CN"/>
        </w:rPr>
        <w:t>00</w:t>
      </w:r>
      <w:r w:rsidRPr="000F5687">
        <w:rPr>
          <w:rFonts w:ascii="ＭＳ ゴシック" w:eastAsia="ＭＳ ゴシック" w:hAnsi="ＭＳ ゴシック" w:hint="eastAsia"/>
          <w:lang w:eastAsia="zh-CN"/>
        </w:rPr>
        <w:t>例</w:t>
      </w:r>
    </w:p>
    <w:p w14:paraId="14057037" w14:textId="77777777" w:rsidR="00ED225C" w:rsidRPr="000F5687" w:rsidRDefault="00ED225C" w:rsidP="00ED225C">
      <w:pPr>
        <w:widowControl/>
        <w:jc w:val="left"/>
        <w:rPr>
          <w:rFonts w:ascii="ＭＳ ゴシック" w:eastAsia="ＭＳ ゴシック" w:hAnsi="ＭＳ ゴシック"/>
        </w:rPr>
      </w:pPr>
      <w:r w:rsidRPr="000F5687">
        <w:rPr>
          <w:rFonts w:ascii="ＭＳ ゴシック" w:eastAsia="ＭＳ ゴシック" w:hAnsi="ＭＳ ゴシック" w:hint="eastAsia"/>
        </w:rPr>
        <w:t>症例数の設定根拠：</w:t>
      </w:r>
    </w:p>
    <w:p w14:paraId="2FAEAC8C" w14:textId="228834C9" w:rsidR="00D1317D" w:rsidRPr="000F5687" w:rsidRDefault="00ED225C"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全世界における</w:t>
      </w:r>
      <w:r w:rsidR="00797599" w:rsidRPr="000F5687">
        <w:rPr>
          <w:rFonts w:ascii="ＭＳ ゴシック" w:eastAsia="ＭＳ ゴシック" w:hAnsi="ＭＳ ゴシック" w:hint="eastAsia"/>
        </w:rPr>
        <w:t>血液透析患者の</w:t>
      </w:r>
      <w:r w:rsidR="00CD734B" w:rsidRPr="00CD734B">
        <w:rPr>
          <w:rFonts w:ascii="ＭＳ ゴシック" w:eastAsia="ＭＳ ゴシック" w:hAnsi="ＭＳ ゴシック" w:hint="eastAsia"/>
        </w:rPr>
        <w:t>OGIBや原因不明貧血</w:t>
      </w:r>
      <w:r w:rsidR="00797599" w:rsidRPr="000F5687">
        <w:rPr>
          <w:rFonts w:ascii="ＭＳ ゴシック" w:eastAsia="ＭＳ ゴシック" w:hAnsi="ＭＳ ゴシック" w:hint="eastAsia"/>
        </w:rPr>
        <w:t>に関する</w:t>
      </w:r>
      <w:r w:rsidR="006921DC">
        <w:rPr>
          <w:rFonts w:ascii="ＭＳ ゴシック" w:eastAsia="ＭＳ ゴシック" w:hAnsi="ＭＳ ゴシック" w:hint="eastAsia"/>
        </w:rPr>
        <w:t>小腸カプセル内視鏡</w:t>
      </w:r>
      <w:r w:rsidRPr="000F5687">
        <w:rPr>
          <w:rFonts w:ascii="ＭＳ ゴシック" w:eastAsia="ＭＳ ゴシック" w:hAnsi="ＭＳ ゴシック" w:hint="eastAsia"/>
        </w:rPr>
        <w:t>使用の報告は</w:t>
      </w:r>
      <w:r w:rsidR="00797599" w:rsidRPr="000F5687">
        <w:rPr>
          <w:rFonts w:ascii="ＭＳ ゴシック" w:eastAsia="ＭＳ ゴシック" w:hAnsi="ＭＳ ゴシック" w:hint="eastAsia"/>
        </w:rPr>
        <w:t>数</w:t>
      </w:r>
      <w:r w:rsidRPr="000F5687">
        <w:rPr>
          <w:rFonts w:ascii="ＭＳ ゴシック" w:eastAsia="ＭＳ ゴシック" w:hAnsi="ＭＳ ゴシック" w:hint="eastAsia"/>
        </w:rPr>
        <w:t>例</w:t>
      </w:r>
      <w:r w:rsidR="00797599" w:rsidRPr="000F5687">
        <w:rPr>
          <w:rFonts w:ascii="ＭＳ ゴシック" w:eastAsia="ＭＳ ゴシック" w:hAnsi="ＭＳ ゴシック" w:hint="eastAsia"/>
        </w:rPr>
        <w:t>に過ぎなく、</w:t>
      </w:r>
      <w:r w:rsidRPr="000F5687">
        <w:rPr>
          <w:rFonts w:ascii="ＭＳ ゴシック" w:eastAsia="ＭＳ ゴシック" w:hAnsi="ＭＳ ゴシック" w:hint="eastAsia"/>
        </w:rPr>
        <w:t>大規模な症例数での報告は皆無であ</w:t>
      </w:r>
      <w:r w:rsidR="00797599" w:rsidRPr="000F5687">
        <w:rPr>
          <w:rFonts w:ascii="ＭＳ ゴシック" w:eastAsia="ＭＳ ゴシック" w:hAnsi="ＭＳ ゴシック" w:hint="eastAsia"/>
        </w:rPr>
        <w:t>り、できるだけ</w:t>
      </w:r>
      <w:r w:rsidRPr="000F5687">
        <w:rPr>
          <w:rFonts w:ascii="ＭＳ ゴシック" w:eastAsia="ＭＳ ゴシック" w:hAnsi="ＭＳ ゴシック" w:hint="eastAsia"/>
        </w:rPr>
        <w:t>多く</w:t>
      </w:r>
      <w:r w:rsidR="00797599" w:rsidRPr="000F5687">
        <w:rPr>
          <w:rFonts w:ascii="ＭＳ ゴシック" w:eastAsia="ＭＳ ゴシック" w:hAnsi="ＭＳ ゴシック" w:hint="eastAsia"/>
        </w:rPr>
        <w:t>の症例数が</w:t>
      </w:r>
      <w:r w:rsidRPr="000F5687">
        <w:rPr>
          <w:rFonts w:ascii="ＭＳ ゴシック" w:eastAsia="ＭＳ ゴシック" w:hAnsi="ＭＳ ゴシック" w:hint="eastAsia"/>
        </w:rPr>
        <w:t>必要であると考えるが、</w:t>
      </w:r>
      <w:r w:rsidR="00EB7CEC" w:rsidRPr="00EB7CEC">
        <w:rPr>
          <w:rFonts w:ascii="ＭＳ ゴシック" w:eastAsia="ＭＳ ゴシック" w:hAnsi="ＭＳ ゴシック" w:hint="eastAsia"/>
        </w:rPr>
        <w:t>有害事象の発生頻度が推定1.0%程度であること、</w:t>
      </w:r>
      <w:r w:rsidR="00EB7CEC">
        <w:rPr>
          <w:rFonts w:ascii="ＭＳ ゴシック" w:eastAsia="ＭＳ ゴシック" w:hAnsi="ＭＳ ゴシック" w:hint="eastAsia"/>
        </w:rPr>
        <w:t>および</w:t>
      </w:r>
      <w:r w:rsidR="00797599" w:rsidRPr="000F5687">
        <w:rPr>
          <w:rFonts w:ascii="ＭＳ ゴシック" w:eastAsia="ＭＳ ゴシック" w:hAnsi="ＭＳ ゴシック" w:hint="eastAsia"/>
        </w:rPr>
        <w:t>実</w:t>
      </w:r>
      <w:r w:rsidRPr="000F5687">
        <w:rPr>
          <w:rFonts w:ascii="ＭＳ ゴシック" w:eastAsia="ＭＳ ゴシック" w:hAnsi="ＭＳ ゴシック" w:hint="eastAsia"/>
        </w:rPr>
        <w:t>現可能性を鑑み、上記設定とした。</w:t>
      </w:r>
    </w:p>
    <w:p w14:paraId="5B1E4409" w14:textId="77777777" w:rsidR="00D1317D" w:rsidRPr="000F5687" w:rsidRDefault="00D1317D" w:rsidP="00332FE1">
      <w:pPr>
        <w:widowControl/>
        <w:jc w:val="left"/>
        <w:rPr>
          <w:rFonts w:ascii="ＭＳ ゴシック" w:eastAsia="ＭＳ ゴシック" w:hAnsi="ＭＳ ゴシック"/>
        </w:rPr>
      </w:pPr>
    </w:p>
    <w:p w14:paraId="08346026" w14:textId="77777777" w:rsidR="008639CD" w:rsidRPr="000F5687" w:rsidRDefault="008639CD" w:rsidP="00332FE1">
      <w:pPr>
        <w:widowControl/>
        <w:jc w:val="left"/>
        <w:rPr>
          <w:rFonts w:ascii="ＭＳ ゴシック" w:eastAsia="ＭＳ ゴシック" w:hAnsi="ＭＳ ゴシック"/>
        </w:rPr>
      </w:pPr>
    </w:p>
    <w:p w14:paraId="7619D92A" w14:textId="77777777" w:rsidR="00332FE1" w:rsidRPr="000F5687" w:rsidRDefault="000766BE" w:rsidP="00DC0F0B">
      <w:pPr>
        <w:pStyle w:val="1"/>
        <w:rPr>
          <w:rFonts w:ascii="ＭＳ ゴシック" w:eastAsia="ＭＳ ゴシック" w:hAnsi="ＭＳ ゴシック"/>
          <w:b/>
        </w:rPr>
      </w:pPr>
      <w:bookmarkStart w:id="21" w:name="_Toc516082769"/>
      <w:r w:rsidRPr="000F5687">
        <w:rPr>
          <w:rFonts w:ascii="ＭＳ ゴシック" w:eastAsia="ＭＳ ゴシック" w:hAnsi="ＭＳ ゴシック"/>
          <w:b/>
        </w:rPr>
        <w:t>9</w:t>
      </w:r>
      <w:r w:rsidR="00332FE1" w:rsidRPr="000F5687">
        <w:rPr>
          <w:rFonts w:ascii="ＭＳ ゴシック" w:eastAsia="ＭＳ ゴシック" w:hAnsi="ＭＳ ゴシック" w:hint="eastAsia"/>
          <w:b/>
        </w:rPr>
        <w:t>原資料の直接閲覧</w:t>
      </w:r>
      <w:bookmarkEnd w:id="21"/>
    </w:p>
    <w:p w14:paraId="2602877A" w14:textId="2BE92A7A" w:rsidR="00D1317D" w:rsidRPr="000F5687" w:rsidRDefault="00381E87" w:rsidP="00332FE1">
      <w:pPr>
        <w:widowControl/>
        <w:jc w:val="left"/>
        <w:rPr>
          <w:rFonts w:ascii="ＭＳ ゴシック" w:eastAsia="ＭＳ ゴシック" w:hAnsi="ＭＳ ゴシック"/>
        </w:rPr>
      </w:pPr>
      <w:r>
        <w:rPr>
          <w:rFonts w:ascii="ＭＳ ゴシック" w:eastAsia="ＭＳ ゴシック" w:hAnsi="ＭＳ ゴシック" w:hint="eastAsia"/>
        </w:rPr>
        <w:t>該当しない</w:t>
      </w:r>
    </w:p>
    <w:p w14:paraId="4A1414E2" w14:textId="77777777" w:rsidR="00332FE1" w:rsidRPr="000F5687" w:rsidRDefault="00332FE1" w:rsidP="00DC0F0B">
      <w:pPr>
        <w:pStyle w:val="1"/>
        <w:rPr>
          <w:rFonts w:ascii="ＭＳ ゴシック" w:eastAsia="ＭＳ ゴシック" w:hAnsi="ＭＳ ゴシック"/>
          <w:b/>
        </w:rPr>
      </w:pPr>
      <w:bookmarkStart w:id="22" w:name="_Toc516082770"/>
      <w:r w:rsidRPr="000F5687">
        <w:rPr>
          <w:rFonts w:ascii="ＭＳ ゴシック" w:eastAsia="ＭＳ ゴシック" w:hAnsi="ＭＳ ゴシック" w:hint="eastAsia"/>
          <w:b/>
        </w:rPr>
        <w:t>1</w:t>
      </w:r>
      <w:r w:rsidR="000766BE" w:rsidRPr="000F5687">
        <w:rPr>
          <w:rFonts w:ascii="ＭＳ ゴシック" w:eastAsia="ＭＳ ゴシック" w:hAnsi="ＭＳ ゴシック"/>
          <w:b/>
        </w:rPr>
        <w:t>0</w:t>
      </w:r>
      <w:r w:rsidRPr="000F5687">
        <w:rPr>
          <w:rFonts w:ascii="ＭＳ ゴシック" w:eastAsia="ＭＳ ゴシック" w:hAnsi="ＭＳ ゴシック" w:hint="eastAsia"/>
          <w:b/>
        </w:rPr>
        <w:t>モニタリングおよび監査</w:t>
      </w:r>
      <w:bookmarkEnd w:id="22"/>
    </w:p>
    <w:p w14:paraId="7F7204F7" w14:textId="77777777" w:rsidR="00D1317D" w:rsidRPr="000F5687" w:rsidRDefault="00ED1C45"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該当しない</w:t>
      </w:r>
    </w:p>
    <w:p w14:paraId="54357E9A" w14:textId="77777777" w:rsidR="00277AE6" w:rsidRPr="000F5687" w:rsidRDefault="00277AE6" w:rsidP="00332FE1">
      <w:pPr>
        <w:widowControl/>
        <w:jc w:val="left"/>
        <w:rPr>
          <w:rFonts w:ascii="ＭＳ ゴシック" w:eastAsia="ＭＳ ゴシック" w:hAnsi="ＭＳ ゴシック"/>
        </w:rPr>
      </w:pPr>
    </w:p>
    <w:p w14:paraId="2346B1FD" w14:textId="77777777" w:rsidR="0022072D" w:rsidRPr="000F5687" w:rsidRDefault="0022072D" w:rsidP="00332FE1">
      <w:pPr>
        <w:widowControl/>
        <w:jc w:val="left"/>
        <w:rPr>
          <w:rFonts w:ascii="ＭＳ ゴシック" w:eastAsia="ＭＳ ゴシック" w:hAnsi="ＭＳ ゴシック"/>
        </w:rPr>
      </w:pPr>
    </w:p>
    <w:p w14:paraId="6A26FACB" w14:textId="77777777" w:rsidR="00B826C8" w:rsidRPr="000F5687" w:rsidRDefault="00332FE1" w:rsidP="000766BE">
      <w:pPr>
        <w:pStyle w:val="1"/>
        <w:rPr>
          <w:rFonts w:ascii="ＭＳ ゴシック" w:eastAsia="ＭＳ ゴシック" w:hAnsi="ＭＳ ゴシック"/>
          <w:b/>
        </w:rPr>
      </w:pPr>
      <w:bookmarkStart w:id="23" w:name="_Toc516082771"/>
      <w:r w:rsidRPr="000F5687">
        <w:rPr>
          <w:rFonts w:ascii="ＭＳ ゴシック" w:eastAsia="ＭＳ ゴシック" w:hAnsi="ＭＳ ゴシック" w:hint="eastAsia"/>
          <w:b/>
        </w:rPr>
        <w:t>1</w:t>
      </w:r>
      <w:r w:rsidR="000766BE" w:rsidRPr="000F5687">
        <w:rPr>
          <w:rFonts w:ascii="ＭＳ ゴシック" w:eastAsia="ＭＳ ゴシック" w:hAnsi="ＭＳ ゴシック"/>
          <w:b/>
        </w:rPr>
        <w:t>1</w:t>
      </w:r>
      <w:r w:rsidRPr="000F5687">
        <w:rPr>
          <w:rFonts w:ascii="ＭＳ ゴシック" w:eastAsia="ＭＳ ゴシック" w:hAnsi="ＭＳ ゴシック" w:hint="eastAsia"/>
          <w:b/>
        </w:rPr>
        <w:t xml:space="preserve"> </w:t>
      </w:r>
      <w:r w:rsidR="00B073AE" w:rsidRPr="000F5687">
        <w:rPr>
          <w:rFonts w:ascii="ＭＳ ゴシック" w:eastAsia="ＭＳ ゴシック" w:hAnsi="ＭＳ ゴシック" w:hint="eastAsia"/>
          <w:b/>
        </w:rPr>
        <w:t>倫理的な配慮</w:t>
      </w:r>
      <w:bookmarkEnd w:id="23"/>
    </w:p>
    <w:p w14:paraId="74702D50" w14:textId="77777777" w:rsidR="000E2462" w:rsidRPr="000F5687" w:rsidRDefault="000E2462" w:rsidP="001D0337">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.1 被験者の利益と不利益</w:t>
      </w:r>
    </w:p>
    <w:p w14:paraId="0E8741AA" w14:textId="77777777" w:rsidR="00A15881" w:rsidRPr="000F5687" w:rsidRDefault="00A15881" w:rsidP="00A15881">
      <w:pPr>
        <w:widowControl/>
        <w:jc w:val="left"/>
        <w:rPr>
          <w:rFonts w:ascii="ＭＳ ゴシック" w:eastAsia="ＭＳ ゴシック" w:hAnsi="ＭＳ ゴシック"/>
        </w:rPr>
      </w:pPr>
      <w:r w:rsidRPr="000F5687">
        <w:rPr>
          <w:rFonts w:ascii="ＭＳ ゴシック" w:eastAsia="ＭＳ ゴシック" w:hAnsi="ＭＳ ゴシック" w:hint="eastAsia"/>
        </w:rPr>
        <w:t>不利益：</w:t>
      </w:r>
    </w:p>
    <w:p w14:paraId="59CC1A4E" w14:textId="77777777" w:rsidR="00A6754D" w:rsidRPr="008639CD" w:rsidRDefault="00A6754D" w:rsidP="008639CD">
      <w:pPr>
        <w:pStyle w:val="ab"/>
        <w:widowControl/>
        <w:numPr>
          <w:ilvl w:val="0"/>
          <w:numId w:val="17"/>
        </w:numPr>
        <w:ind w:leftChars="0"/>
        <w:jc w:val="left"/>
        <w:rPr>
          <w:rFonts w:ascii="ＭＳ ゴシック" w:eastAsia="ＭＳ ゴシック" w:hAnsi="ＭＳ ゴシック"/>
        </w:rPr>
      </w:pPr>
      <w:r w:rsidRPr="008639CD">
        <w:rPr>
          <w:rFonts w:ascii="ＭＳ ゴシック" w:eastAsia="ＭＳ ゴシック" w:hAnsi="ＭＳ ゴシック" w:hint="eastAsia"/>
        </w:rPr>
        <w:t>カプセル内視鏡（CE）が小腸内狭窄部の口側に滞留する有害事象が知られている。</w:t>
      </w:r>
    </w:p>
    <w:p w14:paraId="0619FC1B" w14:textId="77777777" w:rsidR="00A6754D" w:rsidRPr="008639CD" w:rsidRDefault="00A6754D" w:rsidP="008639CD">
      <w:pPr>
        <w:pStyle w:val="ab"/>
        <w:widowControl/>
        <w:numPr>
          <w:ilvl w:val="0"/>
          <w:numId w:val="17"/>
        </w:numPr>
        <w:ind w:leftChars="0"/>
        <w:jc w:val="left"/>
        <w:rPr>
          <w:rFonts w:ascii="ＭＳ ゴシック" w:eastAsia="ＭＳ ゴシック" w:hAnsi="ＭＳ ゴシック"/>
        </w:rPr>
      </w:pPr>
      <w:r w:rsidRPr="008639CD">
        <w:rPr>
          <w:rFonts w:ascii="ＭＳ ゴシック" w:eastAsia="ＭＳ ゴシック" w:hAnsi="ＭＳ ゴシック" w:hint="eastAsia"/>
        </w:rPr>
        <w:t>これまでの報告で、CEの滞留は約1.0%と報告されている。</w:t>
      </w:r>
    </w:p>
    <w:p w14:paraId="2DE93C26" w14:textId="5C3E7B5A" w:rsidR="00A6754D" w:rsidRPr="00420244" w:rsidRDefault="00A6754D" w:rsidP="008639CD">
      <w:pPr>
        <w:pStyle w:val="ab"/>
        <w:widowControl/>
        <w:numPr>
          <w:ilvl w:val="0"/>
          <w:numId w:val="17"/>
        </w:numPr>
        <w:ind w:leftChars="0"/>
        <w:jc w:val="left"/>
        <w:rPr>
          <w:rFonts w:ascii="ＭＳ ゴシック" w:eastAsia="ＭＳ ゴシック" w:hAnsi="ＭＳ ゴシック"/>
        </w:rPr>
      </w:pPr>
      <w:r w:rsidRPr="008639CD">
        <w:rPr>
          <w:rFonts w:ascii="ＭＳ ゴシック" w:eastAsia="ＭＳ ゴシック" w:hAnsi="ＭＳ ゴシック" w:hint="eastAsia"/>
        </w:rPr>
        <w:t>パテンシー・カプセルで消化管開通性を判定した場合はそのリスクが低減する。</w:t>
      </w:r>
      <w:r w:rsidR="009575CD" w:rsidRPr="009575CD">
        <w:rPr>
          <w:rFonts w:ascii="ＭＳ ゴシック" w:eastAsia="ＭＳ ゴシック" w:hAnsi="ＭＳ ゴシック" w:hint="eastAsia"/>
        </w:rPr>
        <w:t>滞留が疑われる症例に対しては、事前にパテンシー・カプセル</w:t>
      </w:r>
      <w:r w:rsidR="009575CD">
        <w:rPr>
          <w:rFonts w:ascii="ＭＳ ゴシック" w:eastAsia="ＭＳ ゴシック" w:hAnsi="ＭＳ ゴシック" w:hint="eastAsia"/>
        </w:rPr>
        <w:t>を施行し、</w:t>
      </w:r>
      <w:r w:rsidR="009575CD" w:rsidRPr="009575CD">
        <w:rPr>
          <w:rFonts w:ascii="ＭＳ ゴシック" w:eastAsia="ＭＳ ゴシック" w:hAnsi="ＭＳ ゴシック" w:hint="eastAsia"/>
        </w:rPr>
        <w:t>消化管の開通性を確</w:t>
      </w:r>
      <w:r w:rsidR="009575CD" w:rsidRPr="00420244">
        <w:rPr>
          <w:rFonts w:ascii="ＭＳ ゴシック" w:eastAsia="ＭＳ ゴシック" w:hAnsi="ＭＳ ゴシック" w:hint="eastAsia"/>
        </w:rPr>
        <w:lastRenderedPageBreak/>
        <w:t>認してから検査を行う。</w:t>
      </w:r>
      <w:r w:rsidR="006F20C0" w:rsidRPr="00420244">
        <w:rPr>
          <w:rFonts w:ascii="ＭＳ ゴシック" w:eastAsia="ＭＳ ゴシック" w:hAnsi="ＭＳ ゴシック" w:hint="eastAsia"/>
        </w:rPr>
        <w:t>（</w:t>
      </w:r>
      <w:proofErr w:type="spellStart"/>
      <w:r w:rsidR="006F20C0" w:rsidRPr="00420244">
        <w:rPr>
          <w:rFonts w:ascii="ＭＳ ゴシック" w:eastAsia="ＭＳ ゴシック" w:hAnsi="ＭＳ ゴシック" w:hint="eastAsia"/>
        </w:rPr>
        <w:t>PillCam</w:t>
      </w:r>
      <w:proofErr w:type="spellEnd"/>
      <w:r w:rsidR="006F20C0" w:rsidRPr="00420244">
        <w:rPr>
          <w:rFonts w:ascii="ＭＳ ゴシック" w:eastAsia="ＭＳ ゴシック" w:hAnsi="ＭＳ ゴシック" w:hint="eastAsia"/>
        </w:rPr>
        <w:t>パテンシーカプセルは、薬機法上</w:t>
      </w:r>
      <w:proofErr w:type="spellStart"/>
      <w:r w:rsidR="006F20C0" w:rsidRPr="00420244">
        <w:rPr>
          <w:rFonts w:ascii="ＭＳ ゴシック" w:eastAsia="ＭＳ ゴシック" w:hAnsi="ＭＳ ゴシック" w:hint="eastAsia"/>
        </w:rPr>
        <w:t>PillCam</w:t>
      </w:r>
      <w:proofErr w:type="spellEnd"/>
      <w:r w:rsidR="006F20C0" w:rsidRPr="00420244">
        <w:rPr>
          <w:rFonts w:ascii="ＭＳ ゴシック" w:eastAsia="ＭＳ ゴシック" w:hAnsi="ＭＳ ゴシック" w:hint="eastAsia"/>
        </w:rPr>
        <w:t xml:space="preserve"> SB3カプセル内視鏡との組み合わせのみで使用可能。）</w:t>
      </w:r>
    </w:p>
    <w:p w14:paraId="67B55B50" w14:textId="77777777" w:rsidR="00A6754D" w:rsidRPr="008639CD" w:rsidRDefault="00A6754D" w:rsidP="008639CD">
      <w:pPr>
        <w:pStyle w:val="ab"/>
        <w:widowControl/>
        <w:numPr>
          <w:ilvl w:val="0"/>
          <w:numId w:val="17"/>
        </w:numPr>
        <w:ind w:leftChars="0"/>
        <w:jc w:val="left"/>
        <w:rPr>
          <w:rFonts w:ascii="ＭＳ ゴシック" w:eastAsia="ＭＳ ゴシック" w:hAnsi="ＭＳ ゴシック"/>
        </w:rPr>
      </w:pPr>
      <w:r w:rsidRPr="00420244">
        <w:rPr>
          <w:rFonts w:ascii="ＭＳ ゴシック" w:eastAsia="ＭＳ ゴシック" w:hAnsi="ＭＳ ゴシック" w:hint="eastAsia"/>
        </w:rPr>
        <w:t>CEの消化管内における一時的な停滞によりカプセル</w:t>
      </w:r>
      <w:r w:rsidRPr="008639CD">
        <w:rPr>
          <w:rFonts w:ascii="ＭＳ ゴシック" w:eastAsia="ＭＳ ゴシック" w:hAnsi="ＭＳ ゴシック" w:hint="eastAsia"/>
        </w:rPr>
        <w:t>のバッテリー持続時間内に全小腸を観察できない場合がある。</w:t>
      </w:r>
    </w:p>
    <w:p w14:paraId="63DFBC55" w14:textId="337D0047" w:rsidR="00A15881" w:rsidRPr="008639CD" w:rsidRDefault="00A6754D" w:rsidP="008639CD">
      <w:pPr>
        <w:pStyle w:val="ab"/>
        <w:widowControl/>
        <w:numPr>
          <w:ilvl w:val="0"/>
          <w:numId w:val="17"/>
        </w:numPr>
        <w:ind w:leftChars="0"/>
        <w:jc w:val="left"/>
        <w:rPr>
          <w:rFonts w:ascii="ＭＳ ゴシック" w:eastAsia="ＭＳ ゴシック" w:hAnsi="ＭＳ ゴシック"/>
        </w:rPr>
      </w:pPr>
      <w:r w:rsidRPr="008639CD">
        <w:rPr>
          <w:rFonts w:ascii="ＭＳ ゴシック" w:eastAsia="ＭＳ ゴシック" w:hAnsi="ＭＳ ゴシック" w:hint="eastAsia"/>
        </w:rPr>
        <w:t>また、CEや撮像データ記録装置の故障により観察ができないという不具合がわずかに存在する。</w:t>
      </w:r>
    </w:p>
    <w:p w14:paraId="1948E352" w14:textId="77777777" w:rsidR="00A15881" w:rsidRPr="000F5687" w:rsidRDefault="00A15881" w:rsidP="00A15881">
      <w:pPr>
        <w:widowControl/>
        <w:jc w:val="left"/>
        <w:rPr>
          <w:rFonts w:ascii="ＭＳ ゴシック" w:eastAsia="ＭＳ ゴシック" w:hAnsi="ＭＳ ゴシック"/>
        </w:rPr>
      </w:pPr>
      <w:r w:rsidRPr="000F5687">
        <w:rPr>
          <w:rFonts w:ascii="ＭＳ ゴシック" w:eastAsia="ＭＳ ゴシック" w:hAnsi="ＭＳ ゴシック" w:hint="eastAsia"/>
        </w:rPr>
        <w:t>利益：</w:t>
      </w:r>
    </w:p>
    <w:p w14:paraId="4455AD11" w14:textId="65263E08" w:rsidR="00A6754D" w:rsidRPr="008639CD" w:rsidRDefault="000102F7" w:rsidP="008639CD">
      <w:pPr>
        <w:pStyle w:val="ab"/>
        <w:widowControl/>
        <w:numPr>
          <w:ilvl w:val="0"/>
          <w:numId w:val="19"/>
        </w:numPr>
        <w:ind w:leftChars="0"/>
        <w:jc w:val="left"/>
        <w:rPr>
          <w:rFonts w:ascii="ＭＳ ゴシック" w:eastAsia="ＭＳ ゴシック" w:hAnsi="ＭＳ ゴシック"/>
        </w:rPr>
      </w:pPr>
      <w:r w:rsidRPr="008639CD">
        <w:rPr>
          <w:rFonts w:ascii="ＭＳ ゴシック" w:eastAsia="ＭＳ ゴシック" w:hAnsi="ＭＳ ゴシック" w:hint="eastAsia"/>
        </w:rPr>
        <w:t>原因不明消化管出血</w:t>
      </w:r>
      <w:r>
        <w:rPr>
          <w:rFonts w:ascii="ＭＳ ゴシック" w:eastAsia="ＭＳ ゴシック" w:hAnsi="ＭＳ ゴシック" w:hint="eastAsia"/>
        </w:rPr>
        <w:t>もしくは</w:t>
      </w:r>
      <w:r w:rsidR="00A6754D" w:rsidRPr="008639CD">
        <w:rPr>
          <w:rFonts w:ascii="ＭＳ ゴシック" w:eastAsia="ＭＳ ゴシック" w:hAnsi="ＭＳ ゴシック" w:hint="eastAsia"/>
        </w:rPr>
        <w:t>原因不明貧血について、その原因を特定し治療することにより患者のQOL改善をもたらすことが期待できる。</w:t>
      </w:r>
    </w:p>
    <w:p w14:paraId="30EBB678" w14:textId="25DD3F8B" w:rsidR="00332FE1" w:rsidRPr="008639CD" w:rsidRDefault="00A6754D" w:rsidP="008639CD">
      <w:pPr>
        <w:pStyle w:val="ab"/>
        <w:widowControl/>
        <w:numPr>
          <w:ilvl w:val="0"/>
          <w:numId w:val="19"/>
        </w:numPr>
        <w:ind w:leftChars="0"/>
        <w:jc w:val="left"/>
        <w:rPr>
          <w:rFonts w:ascii="ＭＳ ゴシック" w:eastAsia="ＭＳ ゴシック" w:hAnsi="ＭＳ ゴシック"/>
        </w:rPr>
      </w:pPr>
      <w:r w:rsidRPr="008639CD">
        <w:rPr>
          <w:rFonts w:ascii="ＭＳ ゴシック" w:eastAsia="ＭＳ ゴシック" w:hAnsi="ＭＳ ゴシック" w:hint="eastAsia"/>
        </w:rPr>
        <w:t>また、消化管出血の可能性がある病変を認めた場合、抗凝固剤投与について再検討することにより、消化管出血のリスクを低減できる可能性がある。</w:t>
      </w:r>
    </w:p>
    <w:p w14:paraId="5DC3EAD1"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総合評価：</w:t>
      </w:r>
    </w:p>
    <w:p w14:paraId="401429DE" w14:textId="6569DCD0"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当該研究は観察研究であ</w:t>
      </w:r>
      <w:r w:rsidR="006B3A5A">
        <w:rPr>
          <w:rFonts w:ascii="ＭＳ ゴシック" w:eastAsia="ＭＳ ゴシック" w:hAnsi="ＭＳ ゴシック" w:hint="eastAsia"/>
        </w:rPr>
        <w:t>り、本研究参加による</w:t>
      </w:r>
      <w:r w:rsidRPr="000F5687">
        <w:rPr>
          <w:rFonts w:ascii="ＭＳ ゴシック" w:eastAsia="ＭＳ ゴシック" w:hAnsi="ＭＳ ゴシック" w:hint="eastAsia"/>
        </w:rPr>
        <w:t>対象者への直接的な危険は少ない。</w:t>
      </w:r>
      <w:r w:rsidR="00F32E43" w:rsidRPr="000F5687">
        <w:rPr>
          <w:rFonts w:ascii="ＭＳ ゴシック" w:eastAsia="ＭＳ ゴシック" w:hAnsi="ＭＳ ゴシック" w:hint="eastAsia"/>
        </w:rPr>
        <w:t>OGIB</w:t>
      </w:r>
      <w:r w:rsidRPr="000F5687">
        <w:rPr>
          <w:rFonts w:ascii="ＭＳ ゴシック" w:eastAsia="ＭＳ ゴシック" w:hAnsi="ＭＳ ゴシック" w:hint="eastAsia"/>
        </w:rPr>
        <w:t>の原因を特定できる可能性があり、総合的にメリットがあると考える。</w:t>
      </w:r>
    </w:p>
    <w:p w14:paraId="5C1F814F" w14:textId="77777777" w:rsidR="00553304" w:rsidRDefault="00430B8B" w:rsidP="00553304">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リスクを最小化させる対策：</w:t>
      </w:r>
    </w:p>
    <w:p w14:paraId="1E64AD74" w14:textId="180C4E06" w:rsidR="00430B8B" w:rsidRPr="000F5687" w:rsidRDefault="00430B8B" w:rsidP="00553304">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以下の場合には</w:t>
      </w:r>
      <w:r w:rsidR="00867552">
        <w:rPr>
          <w:rFonts w:ascii="ＭＳ ゴシック" w:eastAsia="ＭＳ ゴシック" w:hAnsi="ＭＳ ゴシック" w:hint="eastAsia"/>
        </w:rPr>
        <w:t>被験者の</w:t>
      </w:r>
      <w:r w:rsidRPr="000F5687">
        <w:rPr>
          <w:rFonts w:ascii="ＭＳ ゴシック" w:eastAsia="ＭＳ ゴシック" w:hAnsi="ＭＳ ゴシック" w:hint="eastAsia"/>
        </w:rPr>
        <w:t>研究</w:t>
      </w:r>
      <w:r w:rsidR="00867552">
        <w:rPr>
          <w:rFonts w:ascii="ＭＳ ゴシック" w:eastAsia="ＭＳ ゴシック" w:hAnsi="ＭＳ ゴシック" w:hint="eastAsia"/>
        </w:rPr>
        <w:t>参加</w:t>
      </w:r>
      <w:r w:rsidRPr="000F5687">
        <w:rPr>
          <w:rFonts w:ascii="ＭＳ ゴシック" w:eastAsia="ＭＳ ゴシック" w:hAnsi="ＭＳ ゴシック" w:hint="eastAsia"/>
        </w:rPr>
        <w:t>を中止する。</w:t>
      </w:r>
    </w:p>
    <w:p w14:paraId="175EF5E3"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①　研究対象者から試験参加の辞退の申し出や同意の撤回があった場合</w:t>
      </w:r>
    </w:p>
    <w:p w14:paraId="310BC887"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②　登録後に適格性を満たさないことが判明した場合</w:t>
      </w:r>
    </w:p>
    <w:p w14:paraId="2C18AC53"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③　閉塞症状があり消化管狭窄が疑われた場合</w:t>
      </w:r>
    </w:p>
    <w:p w14:paraId="4997B85B"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④　有害事象により試験の継続が困難な場合</w:t>
      </w:r>
    </w:p>
    <w:p w14:paraId="5C884A7B"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⑤　試験全体が中止された場合</w:t>
      </w:r>
    </w:p>
    <w:p w14:paraId="739E3F33"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⑥　その他の理由により、医師が試験を中止することが妥当と判断した場合</w:t>
      </w:r>
    </w:p>
    <w:p w14:paraId="18EB84A9" w14:textId="77777777" w:rsidR="001D0337" w:rsidRPr="000F5687" w:rsidRDefault="001D0337" w:rsidP="001D0337">
      <w:pPr>
        <w:widowControl/>
        <w:ind w:left="178" w:hangingChars="85" w:hanging="178"/>
        <w:jc w:val="left"/>
        <w:rPr>
          <w:rFonts w:ascii="ＭＳ ゴシック" w:eastAsia="ＭＳ ゴシック" w:hAnsi="ＭＳ ゴシック"/>
        </w:rPr>
      </w:pPr>
    </w:p>
    <w:p w14:paraId="1E4D080F"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w:t>
      </w:r>
      <w:r w:rsidR="000E2462" w:rsidRPr="000F5687">
        <w:rPr>
          <w:rFonts w:ascii="ＭＳ ゴシック" w:eastAsia="ＭＳ ゴシック" w:hAnsi="ＭＳ ゴシック"/>
        </w:rPr>
        <w:t>2</w:t>
      </w:r>
      <w:r w:rsidRPr="000F5687">
        <w:rPr>
          <w:rFonts w:ascii="ＭＳ ゴシック" w:eastAsia="ＭＳ ゴシック" w:hAnsi="ＭＳ ゴシック" w:hint="eastAsia"/>
        </w:rPr>
        <w:t xml:space="preserve"> インフォームド・コンセント</w:t>
      </w:r>
    </w:p>
    <w:p w14:paraId="0C3AF7ED" w14:textId="77777777" w:rsidR="007C3420" w:rsidRPr="000F5687" w:rsidRDefault="007C3420" w:rsidP="007C3420">
      <w:pPr>
        <w:widowControl/>
        <w:jc w:val="left"/>
        <w:rPr>
          <w:rFonts w:ascii="ＭＳ ゴシック" w:eastAsia="ＭＳ ゴシック" w:hAnsi="ＭＳ ゴシック"/>
        </w:rPr>
      </w:pPr>
      <w:r w:rsidRPr="000F5687">
        <w:rPr>
          <w:rFonts w:ascii="ＭＳ ゴシック" w:eastAsia="ＭＳ ゴシック" w:hAnsi="ＭＳ ゴシック" w:hint="eastAsia"/>
        </w:rPr>
        <w:t>インフォームド・コンセントの手続及び方法</w:t>
      </w:r>
      <w:r w:rsidRPr="000F5687">
        <w:rPr>
          <w:rFonts w:ascii="ＭＳ ゴシック" w:eastAsia="ＭＳ ゴシック" w:hAnsi="ＭＳ ゴシック"/>
        </w:rPr>
        <w:t xml:space="preserve"> </w:t>
      </w:r>
    </w:p>
    <w:p w14:paraId="4D45F5B8" w14:textId="77777777" w:rsidR="007C3420" w:rsidRPr="000F5687" w:rsidRDefault="007C3420" w:rsidP="007C3420">
      <w:pPr>
        <w:widowControl/>
        <w:jc w:val="left"/>
        <w:rPr>
          <w:rFonts w:ascii="ＭＳ ゴシック" w:eastAsia="ＭＳ ゴシック" w:hAnsi="ＭＳ ゴシック"/>
        </w:rPr>
      </w:pPr>
      <w:r w:rsidRPr="000F5687">
        <w:rPr>
          <w:rFonts w:ascii="ＭＳ ゴシック" w:eastAsia="ＭＳ ゴシック" w:hAnsi="ＭＳ ゴシック" w:hint="eastAsia"/>
        </w:rPr>
        <w:t>文書</w:t>
      </w:r>
      <w:r w:rsidRPr="000F5687">
        <w:rPr>
          <w:rFonts w:ascii="ＭＳ ゴシック" w:eastAsia="ＭＳ ゴシック" w:hAnsi="ＭＳ ゴシック"/>
        </w:rPr>
        <w:t>IC</w:t>
      </w:r>
      <w:r w:rsidR="00FA0221" w:rsidRPr="000F5687">
        <w:rPr>
          <w:rFonts w:ascii="ＭＳ ゴシック" w:eastAsia="ＭＳ ゴシック" w:hAnsi="ＭＳ ゴシック" w:hint="eastAsia"/>
        </w:rPr>
        <w:t>：</w:t>
      </w:r>
    </w:p>
    <w:p w14:paraId="0FF07DA5" w14:textId="77777777" w:rsidR="007C3420" w:rsidRPr="000F5687" w:rsidRDefault="007C3420" w:rsidP="007C3420">
      <w:pPr>
        <w:widowControl/>
        <w:jc w:val="left"/>
        <w:rPr>
          <w:rFonts w:ascii="ＭＳ ゴシック" w:eastAsia="ＭＳ ゴシック" w:hAnsi="ＭＳ ゴシック"/>
        </w:rPr>
      </w:pPr>
      <w:r w:rsidRPr="000F5687">
        <w:rPr>
          <w:rFonts w:ascii="ＭＳ ゴシック" w:eastAsia="ＭＳ ゴシック" w:hAnsi="ＭＳ ゴシック" w:hint="eastAsia"/>
        </w:rPr>
        <w:t>研究責任者</w:t>
      </w:r>
      <w:r w:rsidR="00FA0221" w:rsidRPr="000F5687">
        <w:rPr>
          <w:rFonts w:ascii="ＭＳ ゴシック" w:eastAsia="ＭＳ ゴシック" w:hAnsi="ＭＳ ゴシック" w:hint="eastAsia"/>
        </w:rPr>
        <w:t>、</w:t>
      </w:r>
      <w:r w:rsidRPr="000F5687">
        <w:rPr>
          <w:rFonts w:ascii="ＭＳ ゴシック" w:eastAsia="ＭＳ ゴシック" w:hAnsi="ＭＳ ゴシック" w:hint="eastAsia"/>
        </w:rPr>
        <w:t>研究分担者</w:t>
      </w:r>
      <w:r w:rsidR="00FA0221" w:rsidRPr="000F5687">
        <w:rPr>
          <w:rFonts w:ascii="ＭＳ ゴシック" w:eastAsia="ＭＳ ゴシック" w:hAnsi="ＭＳ ゴシック" w:hint="eastAsia"/>
        </w:rPr>
        <w:t>及び研究担当医師</w:t>
      </w:r>
      <w:r w:rsidRPr="000F5687">
        <w:rPr>
          <w:rFonts w:ascii="ＭＳ ゴシック" w:eastAsia="ＭＳ ゴシック" w:hAnsi="ＭＳ ゴシック" w:hint="eastAsia"/>
        </w:rPr>
        <w:t>は、倫理審査委員会で承認の得られた同意説明文書を研究対象者に渡し、文書及び口頭による十分な説明を行い、研究対象者の自由意思による同意を文書で取得する。</w:t>
      </w:r>
      <w:r w:rsidRPr="000F5687">
        <w:rPr>
          <w:rFonts w:ascii="ＭＳ ゴシック" w:eastAsia="ＭＳ ゴシック" w:hAnsi="ＭＳ ゴシック"/>
        </w:rPr>
        <w:t xml:space="preserve"> </w:t>
      </w:r>
    </w:p>
    <w:p w14:paraId="1810E8B4" w14:textId="77777777" w:rsidR="007C3420" w:rsidRPr="000F5687" w:rsidRDefault="00FA0221" w:rsidP="007C3420">
      <w:pPr>
        <w:widowControl/>
        <w:jc w:val="left"/>
        <w:rPr>
          <w:rFonts w:ascii="ＭＳ ゴシック" w:eastAsia="ＭＳ ゴシック" w:hAnsi="ＭＳ ゴシック"/>
        </w:rPr>
      </w:pPr>
      <w:r w:rsidRPr="000F5687">
        <w:rPr>
          <w:rFonts w:ascii="ＭＳ ゴシック" w:eastAsia="ＭＳ ゴシック" w:hAnsi="ＭＳ ゴシック" w:hint="eastAsia"/>
        </w:rPr>
        <w:t>研究責任者、研究分担者及び研究担当医師は</w:t>
      </w:r>
      <w:r w:rsidR="007C3420" w:rsidRPr="000F5687">
        <w:rPr>
          <w:rFonts w:ascii="ＭＳ ゴシック" w:eastAsia="ＭＳ ゴシック" w:hAnsi="ＭＳ ゴシック" w:hint="eastAsia"/>
        </w:rPr>
        <w:t>、研究対象者の同意に影響を及ぼす情報が得られたときや、研究対象者の同意に影響を及ぼすような実施計画等の変更が行われるときは、速やかに研究対象者に情報提供し、研究に参加するか否かについて研究対象者の意思を予め確認するとともに、事前に倫理審査委員会の承認を得て同意説明文書等の改訂を行い、研究対象者の再同意を得ることとする。</w:t>
      </w:r>
      <w:r w:rsidR="007C3420" w:rsidRPr="000F5687">
        <w:rPr>
          <w:rFonts w:ascii="ＭＳ ゴシック" w:eastAsia="ＭＳ ゴシック" w:hAnsi="ＭＳ ゴシック"/>
        </w:rPr>
        <w:t xml:space="preserve"> </w:t>
      </w:r>
    </w:p>
    <w:p w14:paraId="5BBBF8FC" w14:textId="77777777" w:rsidR="007C3420" w:rsidRPr="000F5687" w:rsidRDefault="007C3420" w:rsidP="007C3420">
      <w:pPr>
        <w:widowControl/>
        <w:jc w:val="left"/>
        <w:rPr>
          <w:rFonts w:ascii="ＭＳ ゴシック" w:eastAsia="ＭＳ ゴシック" w:hAnsi="ＭＳ ゴシック"/>
        </w:rPr>
      </w:pPr>
      <w:r w:rsidRPr="000F5687">
        <w:rPr>
          <w:rFonts w:ascii="ＭＳ ゴシック" w:eastAsia="ＭＳ ゴシック" w:hAnsi="ＭＳ ゴシック" w:hint="eastAsia"/>
        </w:rPr>
        <w:t>同意説明文書には、指針で必要とされる内容を含むものとする。</w:t>
      </w:r>
      <w:r w:rsidRPr="000F5687">
        <w:rPr>
          <w:rFonts w:ascii="ＭＳ ゴシック" w:eastAsia="ＭＳ ゴシック" w:hAnsi="ＭＳ ゴシック"/>
        </w:rPr>
        <w:t xml:space="preserve"> </w:t>
      </w:r>
    </w:p>
    <w:p w14:paraId="554BD335" w14:textId="77777777" w:rsidR="00D1317D" w:rsidRPr="000F5687" w:rsidRDefault="00D1317D" w:rsidP="00332FE1">
      <w:pPr>
        <w:widowControl/>
        <w:jc w:val="left"/>
        <w:rPr>
          <w:rFonts w:ascii="ＭＳ ゴシック" w:eastAsia="ＭＳ ゴシック" w:hAnsi="ＭＳ ゴシック"/>
        </w:rPr>
      </w:pPr>
    </w:p>
    <w:p w14:paraId="58F2752A"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w:t>
      </w:r>
      <w:r w:rsidR="000E2462" w:rsidRPr="000F5687">
        <w:rPr>
          <w:rFonts w:ascii="ＭＳ ゴシック" w:eastAsia="ＭＳ ゴシック" w:hAnsi="ＭＳ ゴシック"/>
        </w:rPr>
        <w:t>2</w:t>
      </w:r>
      <w:r w:rsidRPr="000F5687">
        <w:rPr>
          <w:rFonts w:ascii="ＭＳ ゴシック" w:eastAsia="ＭＳ ゴシック" w:hAnsi="ＭＳ ゴシック" w:hint="eastAsia"/>
        </w:rPr>
        <w:t>.1 代諾</w:t>
      </w:r>
    </w:p>
    <w:p w14:paraId="6885AF16" w14:textId="77777777" w:rsidR="00FA0221" w:rsidRPr="000F5687" w:rsidRDefault="00DD5CEB" w:rsidP="00FA0221">
      <w:pPr>
        <w:widowControl/>
        <w:jc w:val="left"/>
        <w:rPr>
          <w:rFonts w:ascii="ＭＳ ゴシック" w:eastAsia="ＭＳ ゴシック" w:hAnsi="ＭＳ ゴシック"/>
        </w:rPr>
      </w:pPr>
      <w:r w:rsidRPr="000F5687">
        <w:rPr>
          <w:rFonts w:ascii="ＭＳ ゴシック" w:eastAsia="ＭＳ ゴシック" w:hAnsi="ＭＳ ゴシック" w:hint="eastAsia"/>
        </w:rPr>
        <w:lastRenderedPageBreak/>
        <w:t>当該研究は20歳以上を対象としているので当てはまらない</w:t>
      </w:r>
    </w:p>
    <w:p w14:paraId="2D0D0E62" w14:textId="77777777" w:rsidR="00332FE1" w:rsidRPr="000F5687" w:rsidRDefault="000E2462"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.2</w:t>
      </w:r>
      <w:r w:rsidR="00332FE1" w:rsidRPr="000F5687">
        <w:rPr>
          <w:rFonts w:ascii="ＭＳ ゴシック" w:eastAsia="ＭＳ ゴシック" w:hAnsi="ＭＳ ゴシック" w:hint="eastAsia"/>
        </w:rPr>
        <w:t>.2 インフォームド・アセント</w:t>
      </w:r>
    </w:p>
    <w:p w14:paraId="68ED9A7E" w14:textId="77777777" w:rsidR="00D1317D" w:rsidRPr="000F5687" w:rsidRDefault="0076124F"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当該研究は20歳以上を対象としているので当てはまらない</w:t>
      </w:r>
    </w:p>
    <w:p w14:paraId="7E4CCC41" w14:textId="77777777" w:rsidR="0076124F" w:rsidRPr="000F5687" w:rsidRDefault="0076124F" w:rsidP="00332FE1">
      <w:pPr>
        <w:widowControl/>
        <w:jc w:val="left"/>
        <w:rPr>
          <w:rFonts w:ascii="ＭＳ ゴシック" w:eastAsia="ＭＳ ゴシック" w:hAnsi="ＭＳ ゴシック"/>
        </w:rPr>
      </w:pPr>
    </w:p>
    <w:p w14:paraId="6344DCD0"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w:t>
      </w:r>
      <w:r w:rsidR="000E2462" w:rsidRPr="000F5687">
        <w:rPr>
          <w:rFonts w:ascii="ＭＳ ゴシック" w:eastAsia="ＭＳ ゴシック" w:hAnsi="ＭＳ ゴシック"/>
        </w:rPr>
        <w:t>3</w:t>
      </w:r>
      <w:r w:rsidRPr="000F5687">
        <w:rPr>
          <w:rFonts w:ascii="ＭＳ ゴシック" w:eastAsia="ＭＳ ゴシック" w:hAnsi="ＭＳ ゴシック" w:hint="eastAsia"/>
        </w:rPr>
        <w:t xml:space="preserve"> 研究に関する情報公開</w:t>
      </w:r>
    </w:p>
    <w:p w14:paraId="63D7F37F" w14:textId="5E2FC508" w:rsidR="00D1317D" w:rsidRPr="000F5687" w:rsidRDefault="004E66A1" w:rsidP="000E4C1B">
      <w:pPr>
        <w:widowControl/>
        <w:ind w:leftChars="1" w:left="178" w:hangingChars="84" w:hanging="176"/>
        <w:jc w:val="left"/>
        <w:rPr>
          <w:rFonts w:ascii="ＭＳ ゴシック" w:eastAsia="ＭＳ ゴシック" w:hAnsi="ＭＳ ゴシック"/>
        </w:rPr>
      </w:pPr>
      <w:bookmarkStart w:id="24" w:name="_Hlk534635352"/>
      <w:r>
        <w:rPr>
          <w:rFonts w:ascii="ＭＳ ゴシック" w:eastAsia="ＭＳ ゴシック" w:hAnsi="ＭＳ ゴシック" w:hint="eastAsia"/>
        </w:rPr>
        <w:t>UMINに登録し</w:t>
      </w:r>
      <w:r w:rsidR="00F36EAC">
        <w:rPr>
          <w:rFonts w:ascii="ＭＳ ゴシック" w:eastAsia="ＭＳ ゴシック" w:hAnsi="ＭＳ ゴシック" w:hint="eastAsia"/>
        </w:rPr>
        <w:t>研究を開始し</w:t>
      </w:r>
      <w:r w:rsidR="002258B0" w:rsidRPr="000F5687">
        <w:rPr>
          <w:rFonts w:ascii="ＭＳ ゴシック" w:eastAsia="ＭＳ ゴシック" w:hAnsi="ＭＳ ゴシック" w:hint="eastAsia"/>
        </w:rPr>
        <w:t>、</w:t>
      </w:r>
      <w:r w:rsidR="00F36EAC">
        <w:rPr>
          <w:rFonts w:ascii="ＭＳ ゴシック" w:eastAsia="ＭＳ ゴシック" w:hAnsi="ＭＳ ゴシック" w:hint="eastAsia"/>
        </w:rPr>
        <w:t>学会、</w:t>
      </w:r>
      <w:r w:rsidR="00B81945">
        <w:rPr>
          <w:rFonts w:ascii="ＭＳ ゴシック" w:eastAsia="ＭＳ ゴシック" w:hAnsi="ＭＳ ゴシック" w:hint="eastAsia"/>
        </w:rPr>
        <w:t>ホームページで</w:t>
      </w:r>
      <w:r w:rsidR="002258B0" w:rsidRPr="000F5687">
        <w:rPr>
          <w:rFonts w:ascii="ＭＳ ゴシック" w:eastAsia="ＭＳ ゴシック" w:hAnsi="ＭＳ ゴシック" w:hint="eastAsia"/>
        </w:rPr>
        <w:t>公表する</w:t>
      </w:r>
      <w:bookmarkEnd w:id="24"/>
    </w:p>
    <w:p w14:paraId="6EA54A77" w14:textId="77777777" w:rsidR="00D1317D" w:rsidRPr="000F5687" w:rsidRDefault="00D1317D" w:rsidP="00332FE1">
      <w:pPr>
        <w:widowControl/>
        <w:jc w:val="left"/>
        <w:rPr>
          <w:rFonts w:ascii="ＭＳ ゴシック" w:eastAsia="ＭＳ ゴシック" w:hAnsi="ＭＳ ゴシック"/>
        </w:rPr>
      </w:pPr>
    </w:p>
    <w:p w14:paraId="5626B6AF"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.4 被験者およびその関係者からの相談等への対応</w:t>
      </w:r>
    </w:p>
    <w:p w14:paraId="263B305E" w14:textId="77777777" w:rsidR="008D502C" w:rsidRPr="000F5687" w:rsidRDefault="008D502C"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本研究に関する質問および相談の窓口：</w:t>
      </w:r>
    </w:p>
    <w:p w14:paraId="47BB42FD" w14:textId="77777777" w:rsidR="008D502C" w:rsidRPr="000F5687" w:rsidRDefault="008D502C" w:rsidP="008D502C">
      <w:pPr>
        <w:widowControl/>
        <w:jc w:val="left"/>
        <w:rPr>
          <w:rFonts w:ascii="ＭＳ ゴシック" w:eastAsia="ＭＳ ゴシック" w:hAnsi="ＭＳ ゴシック"/>
        </w:rPr>
      </w:pPr>
      <w:r w:rsidRPr="000F5687">
        <w:rPr>
          <w:rFonts w:ascii="ＭＳ ゴシック" w:eastAsia="ＭＳ ゴシック" w:hAnsi="ＭＳ ゴシック" w:hint="eastAsia"/>
        </w:rPr>
        <w:t>細江 直樹 慶應義塾大学医学部内視鏡センター</w:t>
      </w:r>
    </w:p>
    <w:p w14:paraId="7605D0A1" w14:textId="77777777" w:rsidR="008D502C" w:rsidRPr="000F5687" w:rsidRDefault="008D502C" w:rsidP="008D502C">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住所：〒160-8582東京都新宿区信濃町35番地</w:t>
      </w:r>
    </w:p>
    <w:p w14:paraId="1CFD8539" w14:textId="7C9EE7C2" w:rsidR="008D502C" w:rsidRDefault="008D502C" w:rsidP="008D502C">
      <w:pPr>
        <w:widowControl/>
        <w:jc w:val="left"/>
        <w:rPr>
          <w:rFonts w:ascii="ＭＳ ゴシック" w:eastAsia="ＭＳ ゴシック" w:hAnsi="ＭＳ ゴシック"/>
        </w:rPr>
      </w:pPr>
      <w:r w:rsidRPr="000F5687">
        <w:rPr>
          <w:rFonts w:ascii="ＭＳ ゴシック" w:eastAsia="ＭＳ ゴシック" w:hAnsi="ＭＳ ゴシック" w:hint="eastAsia"/>
        </w:rPr>
        <w:t>電話：03-3353-1211（代表）E-mail：</w:t>
      </w:r>
      <w:hyperlink r:id="rId8" w:history="1">
        <w:r w:rsidR="00E445FF" w:rsidRPr="00DC7F43">
          <w:rPr>
            <w:rStyle w:val="a5"/>
            <w:rFonts w:ascii="ＭＳ ゴシック" w:eastAsia="ＭＳ ゴシック" w:hAnsi="ＭＳ ゴシック" w:hint="eastAsia"/>
          </w:rPr>
          <w:t>nhosoe@z5.keio.jp</w:t>
        </w:r>
      </w:hyperlink>
    </w:p>
    <w:p w14:paraId="2CF37122" w14:textId="77777777" w:rsidR="00BF5159" w:rsidRPr="00BF5159" w:rsidRDefault="00BF5159" w:rsidP="008D502C">
      <w:pPr>
        <w:widowControl/>
        <w:jc w:val="left"/>
        <w:rPr>
          <w:rFonts w:ascii="ＭＳ ゴシック" w:eastAsia="ＭＳ ゴシック" w:hAnsi="ＭＳ ゴシック"/>
        </w:rPr>
      </w:pPr>
    </w:p>
    <w:p w14:paraId="453D4D37"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.5 利益相反</w:t>
      </w:r>
    </w:p>
    <w:p w14:paraId="5BC81C95" w14:textId="77777777" w:rsidR="00ED1C45" w:rsidRPr="000F5687" w:rsidRDefault="00ED1C45" w:rsidP="00ED1C45">
      <w:pPr>
        <w:widowControl/>
        <w:jc w:val="left"/>
        <w:rPr>
          <w:rFonts w:ascii="ＭＳ ゴシック" w:eastAsia="ＭＳ ゴシック" w:hAnsi="ＭＳ ゴシック"/>
        </w:rPr>
      </w:pPr>
      <w:r w:rsidRPr="000F5687">
        <w:rPr>
          <w:rFonts w:ascii="ＭＳ ゴシック" w:eastAsia="ＭＳ ゴシック" w:hAnsi="ＭＳ ゴシック" w:hint="eastAsia"/>
        </w:rPr>
        <w:t>研究の資金源：コヴィディエン・ジャパン株式会社からの資金提供</w:t>
      </w:r>
    </w:p>
    <w:p w14:paraId="26FD65A9" w14:textId="3FB0933C" w:rsidR="00D1317D" w:rsidRDefault="00ED1C45"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研究に用いられる当該内視鏡の関連企業：コヴィディエン・ジャパン株式会社</w:t>
      </w:r>
    </w:p>
    <w:p w14:paraId="740D2EF9" w14:textId="77777777" w:rsidR="00553304" w:rsidRPr="000F5687" w:rsidRDefault="00553304" w:rsidP="00332FE1">
      <w:pPr>
        <w:widowControl/>
        <w:jc w:val="left"/>
        <w:rPr>
          <w:rFonts w:ascii="ＭＳ ゴシック" w:eastAsia="ＭＳ ゴシック" w:hAnsi="ＭＳ ゴシック"/>
        </w:rPr>
      </w:pPr>
    </w:p>
    <w:p w14:paraId="291CCF8A"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.6 試験終了後の被験者への対応</w:t>
      </w:r>
    </w:p>
    <w:p w14:paraId="51529D13" w14:textId="77777777" w:rsidR="003657BF" w:rsidRPr="000F5687" w:rsidRDefault="003657BF"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消化管出血源が特定できた場合の止血治療</w:t>
      </w:r>
    </w:p>
    <w:p w14:paraId="6960C7BA" w14:textId="77777777" w:rsidR="00D1317D" w:rsidRPr="000F5687" w:rsidRDefault="00D1317D" w:rsidP="00332FE1">
      <w:pPr>
        <w:widowControl/>
        <w:jc w:val="left"/>
        <w:rPr>
          <w:rFonts w:ascii="ＭＳ ゴシック" w:eastAsia="ＭＳ ゴシック" w:hAnsi="ＭＳ ゴシック"/>
        </w:rPr>
      </w:pPr>
    </w:p>
    <w:p w14:paraId="40DB2501"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.7 遺伝的特徴等に関する重要な知見への対応</w:t>
      </w:r>
    </w:p>
    <w:p w14:paraId="32276990" w14:textId="66EEF2F2" w:rsidR="003657BF" w:rsidRPr="000F5687" w:rsidRDefault="003657BF"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該当しない</w:t>
      </w:r>
    </w:p>
    <w:p w14:paraId="77EB1F5A" w14:textId="4ACFBA1D" w:rsidR="00E46920" w:rsidRPr="000F5687" w:rsidRDefault="00E46920" w:rsidP="00332FE1">
      <w:pPr>
        <w:widowControl/>
        <w:jc w:val="left"/>
        <w:rPr>
          <w:rFonts w:ascii="ＭＳ ゴシック" w:eastAsia="ＭＳ ゴシック" w:hAnsi="ＭＳ ゴシック"/>
        </w:rPr>
      </w:pPr>
    </w:p>
    <w:p w14:paraId="1E23B564" w14:textId="77777777" w:rsidR="00E46920" w:rsidRPr="000F5687" w:rsidRDefault="00E46920" w:rsidP="00332FE1">
      <w:pPr>
        <w:widowControl/>
        <w:jc w:val="left"/>
        <w:rPr>
          <w:rFonts w:ascii="ＭＳ ゴシック" w:eastAsia="ＭＳ ゴシック" w:hAnsi="ＭＳ ゴシック"/>
        </w:rPr>
      </w:pPr>
    </w:p>
    <w:p w14:paraId="2D0976C1" w14:textId="77777777" w:rsidR="00B826C8" w:rsidRPr="000F5687" w:rsidRDefault="00332FE1" w:rsidP="000766BE">
      <w:pPr>
        <w:pStyle w:val="1"/>
        <w:rPr>
          <w:rFonts w:ascii="ＭＳ ゴシック" w:eastAsia="ＭＳ ゴシック" w:hAnsi="ＭＳ ゴシック"/>
          <w:b/>
          <w:color w:val="0070C0"/>
        </w:rPr>
      </w:pPr>
      <w:bookmarkStart w:id="25" w:name="_Toc516082772"/>
      <w:r w:rsidRPr="000F5687">
        <w:rPr>
          <w:rFonts w:ascii="ＭＳ ゴシック" w:eastAsia="ＭＳ ゴシック" w:hAnsi="ＭＳ ゴシック" w:hint="eastAsia"/>
          <w:b/>
        </w:rPr>
        <w:t>13 データおよびサンプルの取り扱いと記録保存</w:t>
      </w:r>
      <w:bookmarkEnd w:id="25"/>
    </w:p>
    <w:p w14:paraId="5F1DA1DA" w14:textId="77777777" w:rsidR="00092EA8" w:rsidRPr="000F5687" w:rsidRDefault="00092EA8"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13.1 データおよびサンプルの取り扱いと記録保存</w:t>
      </w:r>
    </w:p>
    <w:p w14:paraId="0ED71CF0" w14:textId="19CBD4C4" w:rsidR="007F6CF5" w:rsidRPr="000F5687" w:rsidRDefault="007F6CF5"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保管する個人情報は性別、年齢、身長、体重、既往歴等、</w:t>
      </w:r>
      <w:r w:rsidR="00DD5CEB" w:rsidRPr="000F5687">
        <w:rPr>
          <w:rFonts w:ascii="ＭＳ ゴシック" w:eastAsia="ＭＳ ゴシック" w:hAnsi="ＭＳ ゴシック" w:hint="eastAsia"/>
        </w:rPr>
        <w:t>小腸</w:t>
      </w:r>
      <w:r w:rsidRPr="000F5687">
        <w:rPr>
          <w:rFonts w:ascii="ＭＳ ゴシック" w:eastAsia="ＭＳ ゴシック" w:hAnsi="ＭＳ ゴシック" w:hint="eastAsia"/>
        </w:rPr>
        <w:t>カプセル内視鏡所見、</w:t>
      </w:r>
      <w:r w:rsidR="00DD5CEB" w:rsidRPr="000F5687">
        <w:rPr>
          <w:rFonts w:ascii="ＭＳ ゴシック" w:eastAsia="ＭＳ ゴシック" w:hAnsi="ＭＳ ゴシック" w:hint="eastAsia"/>
        </w:rPr>
        <w:t>小</w:t>
      </w:r>
      <w:r w:rsidRPr="000F5687">
        <w:rPr>
          <w:rFonts w:ascii="ＭＳ ゴシック" w:eastAsia="ＭＳ ゴシック" w:hAnsi="ＭＳ ゴシック" w:hint="eastAsia"/>
        </w:rPr>
        <w:t>腸内視鏡所見、病理所見などである。個人情報は連結可能匿名化し、</w:t>
      </w:r>
      <w:r w:rsidR="000766BE" w:rsidRPr="000F5687">
        <w:rPr>
          <w:rFonts w:ascii="ＭＳ ゴシック" w:eastAsia="ＭＳ ゴシック" w:hAnsi="ＭＳ ゴシック" w:hint="eastAsia"/>
        </w:rPr>
        <w:t>慶応</w:t>
      </w:r>
      <w:r w:rsidRPr="000F5687">
        <w:rPr>
          <w:rFonts w:ascii="ＭＳ ゴシック" w:eastAsia="ＭＳ ゴシック" w:hAnsi="ＭＳ ゴシック" w:hint="eastAsia"/>
        </w:rPr>
        <w:t>義塾大学医学部内視鏡センターのPCセキュリティー認定を受けたPC内に保存する。個人情報 (プライバシー) は、厳重に保護する。研究実施中を含む期間における保管の責任者は研究責任者とする。対応表とデータ本体は分離し,同一のコンピュータ内あるいは同一の電子メディア内には保存しない。パスワードを知る者は研究責任者および研究分担者のみである。フォローアップ研究などで連結して調査する場合には,作業後には再び対応表を作成し,データ本体には個人情報を含めない。これにより,万が一不測の事態で情報が漏洩した場合でも個人の特定が不可能であるように配慮する。論文や学会発表はもちろん個人が特定できるすべてのものは消去した上で、教育、研究発表などに用いる。患者情報に関する資料は最終公表・最終報告から5年間の保管をする。</w:t>
      </w:r>
    </w:p>
    <w:p w14:paraId="6D7DD683" w14:textId="77777777" w:rsidR="00D1317D" w:rsidRPr="000F5687" w:rsidRDefault="00D1317D" w:rsidP="00332FE1">
      <w:pPr>
        <w:widowControl/>
        <w:jc w:val="left"/>
        <w:rPr>
          <w:rFonts w:ascii="ＭＳ ゴシック" w:eastAsia="ＭＳ ゴシック" w:hAnsi="ＭＳ ゴシック"/>
          <w:color w:val="FF0000"/>
        </w:rPr>
      </w:pPr>
    </w:p>
    <w:p w14:paraId="0F9B49B1"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13.</w:t>
      </w:r>
      <w:r w:rsidR="00092EA8" w:rsidRPr="000F5687">
        <w:rPr>
          <w:rFonts w:ascii="ＭＳ ゴシック" w:eastAsia="ＭＳ ゴシック" w:hAnsi="ＭＳ ゴシック" w:hint="eastAsia"/>
        </w:rPr>
        <w:t>2</w:t>
      </w:r>
      <w:r w:rsidRPr="000F5687">
        <w:rPr>
          <w:rFonts w:ascii="ＭＳ ゴシック" w:eastAsia="ＭＳ ゴシック" w:hAnsi="ＭＳ ゴシック" w:hint="eastAsia"/>
        </w:rPr>
        <w:t xml:space="preserve"> データおよびサンプルの将来の別研究での利用および他機関への提供の可能性</w:t>
      </w:r>
      <w:r w:rsidR="007F6CF5" w:rsidRPr="000F5687">
        <w:rPr>
          <w:rFonts w:ascii="ＭＳ ゴシック" w:eastAsia="ＭＳ ゴシック" w:hAnsi="ＭＳ ゴシック" w:hint="eastAsia"/>
        </w:rPr>
        <w:t xml:space="preserve">　</w:t>
      </w:r>
    </w:p>
    <w:p w14:paraId="5366C691" w14:textId="77777777" w:rsidR="00D1317D" w:rsidRPr="000F5687" w:rsidRDefault="007F6CF5" w:rsidP="00332FE1">
      <w:pPr>
        <w:widowControl/>
        <w:jc w:val="left"/>
        <w:rPr>
          <w:rFonts w:ascii="ＭＳ ゴシック" w:eastAsia="ＭＳ ゴシック" w:hAnsi="ＭＳ ゴシック"/>
          <w:color w:val="000000" w:themeColor="text1"/>
        </w:rPr>
      </w:pPr>
      <w:r w:rsidRPr="000F5687">
        <w:rPr>
          <w:rFonts w:ascii="ＭＳ ゴシック" w:eastAsia="ＭＳ ゴシック" w:hAnsi="ＭＳ ゴシック" w:hint="eastAsia"/>
          <w:color w:val="000000" w:themeColor="text1"/>
        </w:rPr>
        <w:t>現時点では予定はない。しかしながら研究対象者から取得された情報について、研究対象者から同意を受ける時点では特定されない将来の研究のために用いられる場合、連結匿名化した上で、個人情報は</w:t>
      </w:r>
      <w:r w:rsidRPr="000F5687">
        <w:rPr>
          <w:rFonts w:ascii="ＭＳ ゴシック" w:eastAsia="ＭＳ ゴシック" w:hAnsi="ＭＳ ゴシック" w:hint="eastAsia"/>
        </w:rPr>
        <w:t>慶應義塾大学医学部内視鏡センターのみで管理し、</w:t>
      </w:r>
      <w:r w:rsidRPr="000F5687">
        <w:rPr>
          <w:rFonts w:ascii="ＭＳ ゴシック" w:eastAsia="ＭＳ ゴシック" w:hAnsi="ＭＳ ゴシック" w:hint="eastAsia"/>
          <w:color w:val="000000" w:themeColor="text1"/>
        </w:rPr>
        <w:t>個人情報は外部に漏れない様に十分配慮して提供する。</w:t>
      </w:r>
    </w:p>
    <w:p w14:paraId="28DC9C84" w14:textId="7BB9DC5B" w:rsidR="00D1317D" w:rsidRPr="000F5687" w:rsidRDefault="00D1317D" w:rsidP="00332FE1">
      <w:pPr>
        <w:widowControl/>
        <w:jc w:val="left"/>
        <w:rPr>
          <w:rFonts w:ascii="ＭＳ ゴシック" w:eastAsia="ＭＳ ゴシック" w:hAnsi="ＭＳ ゴシック"/>
        </w:rPr>
      </w:pPr>
    </w:p>
    <w:p w14:paraId="244792EF" w14:textId="77777777" w:rsidR="00E46920" w:rsidRPr="000F5687" w:rsidRDefault="00E46920" w:rsidP="00332FE1">
      <w:pPr>
        <w:widowControl/>
        <w:jc w:val="left"/>
        <w:rPr>
          <w:rFonts w:ascii="ＭＳ ゴシック" w:eastAsia="ＭＳ ゴシック" w:hAnsi="ＭＳ ゴシック"/>
        </w:rPr>
      </w:pPr>
    </w:p>
    <w:p w14:paraId="326D46C0" w14:textId="77777777" w:rsidR="00332FE1" w:rsidRPr="000F5687" w:rsidRDefault="00332FE1" w:rsidP="00DC0F0B">
      <w:pPr>
        <w:pStyle w:val="1"/>
        <w:rPr>
          <w:rFonts w:ascii="ＭＳ ゴシック" w:eastAsia="ＭＳ ゴシック" w:hAnsi="ＭＳ ゴシック"/>
          <w:b/>
        </w:rPr>
      </w:pPr>
      <w:bookmarkStart w:id="26" w:name="_Toc516082773"/>
      <w:r w:rsidRPr="000F5687">
        <w:rPr>
          <w:rFonts w:ascii="ＭＳ ゴシック" w:eastAsia="ＭＳ ゴシック" w:hAnsi="ＭＳ ゴシック" w:hint="eastAsia"/>
          <w:b/>
        </w:rPr>
        <w:t>14 被験者の経済的負担および保険その他の措置</w:t>
      </w:r>
      <w:bookmarkEnd w:id="26"/>
    </w:p>
    <w:p w14:paraId="25400294" w14:textId="77777777" w:rsidR="005B47DC" w:rsidRPr="000F5687" w:rsidRDefault="005B47DC" w:rsidP="005B47DC">
      <w:pPr>
        <w:rPr>
          <w:rFonts w:ascii="ＭＳ ゴシック" w:eastAsia="ＭＳ ゴシック" w:hAnsi="ＭＳ ゴシック"/>
        </w:rPr>
      </w:pPr>
      <w:r w:rsidRPr="000F5687">
        <w:rPr>
          <w:rFonts w:ascii="ＭＳ ゴシック" w:eastAsia="ＭＳ ゴシック" w:hAnsi="ＭＳ ゴシック" w:hint="eastAsia"/>
        </w:rPr>
        <w:t>経済的負担：</w:t>
      </w:r>
    </w:p>
    <w:p w14:paraId="23AF9E8A" w14:textId="77777777" w:rsidR="005B47DC" w:rsidRPr="000F5687" w:rsidRDefault="005B47DC" w:rsidP="005B47DC">
      <w:pPr>
        <w:rPr>
          <w:rFonts w:ascii="ＭＳ ゴシック" w:eastAsia="ＭＳ ゴシック" w:hAnsi="ＭＳ ゴシック"/>
        </w:rPr>
      </w:pPr>
      <w:r w:rsidRPr="000F5687">
        <w:rPr>
          <w:rFonts w:ascii="ＭＳ ゴシック" w:eastAsia="ＭＳ ゴシック" w:hAnsi="ＭＳ ゴシック" w:hint="eastAsia"/>
        </w:rPr>
        <w:t>本研究で実施される検査は保険適用が認められているため、保険請求以外で本研究に参加することによる患者の新たな費用負担は発生しない。</w:t>
      </w:r>
    </w:p>
    <w:p w14:paraId="2361E582" w14:textId="77777777" w:rsidR="005B47DC" w:rsidRPr="000F5687" w:rsidRDefault="005B47DC" w:rsidP="005B47DC">
      <w:pPr>
        <w:rPr>
          <w:rFonts w:ascii="ＭＳ ゴシック" w:eastAsia="ＭＳ ゴシック" w:hAnsi="ＭＳ ゴシック"/>
        </w:rPr>
      </w:pPr>
      <w:r w:rsidRPr="000F5687">
        <w:rPr>
          <w:rFonts w:ascii="ＭＳ ゴシック" w:eastAsia="ＭＳ ゴシック" w:hAnsi="ＭＳ ゴシック" w:hint="eastAsia"/>
        </w:rPr>
        <w:t>謝礼：なし</w:t>
      </w:r>
    </w:p>
    <w:p w14:paraId="7DAE69BD" w14:textId="77777777" w:rsidR="006C71B4" w:rsidRPr="000F5687" w:rsidRDefault="006C71B4" w:rsidP="006C71B4">
      <w:pPr>
        <w:rPr>
          <w:rFonts w:ascii="ＭＳ ゴシック" w:eastAsia="ＭＳ ゴシック" w:hAnsi="ＭＳ ゴシック"/>
        </w:rPr>
      </w:pPr>
      <w:r w:rsidRPr="000F5687">
        <w:rPr>
          <w:rFonts w:ascii="ＭＳ ゴシック" w:eastAsia="ＭＳ ゴシック" w:hAnsi="ＭＳ ゴシック" w:hint="eastAsia"/>
        </w:rPr>
        <w:t>当該研究によって生じた健康被害に対する補償</w:t>
      </w:r>
      <w:r w:rsidR="005B47DC" w:rsidRPr="000F5687">
        <w:rPr>
          <w:rFonts w:ascii="ＭＳ ゴシック" w:eastAsia="ＭＳ ゴシック" w:hAnsi="ＭＳ ゴシック" w:hint="eastAsia"/>
        </w:rPr>
        <w:t>：</w:t>
      </w:r>
    </w:p>
    <w:p w14:paraId="271B7CBC" w14:textId="77777777" w:rsidR="00D1317D" w:rsidRPr="000F5687" w:rsidRDefault="006C71B4" w:rsidP="000766BE">
      <w:pPr>
        <w:rPr>
          <w:rFonts w:ascii="ＭＳ ゴシック" w:eastAsia="ＭＳ ゴシック" w:hAnsi="ＭＳ ゴシック"/>
        </w:rPr>
      </w:pPr>
      <w:r w:rsidRPr="000F5687">
        <w:rPr>
          <w:rFonts w:ascii="ＭＳ ゴシック" w:eastAsia="ＭＳ ゴシック" w:hAnsi="ＭＳ ゴシック" w:hint="eastAsia"/>
        </w:rPr>
        <w:t>本研究の実施に伴い、被験者に健康被害が発生した場合は、研究担当者は適切な処置を講じる。健康被害に対しては、被験者の保険診療により検査や治療等、必要な処置を行う。提供される治療には健康保険を適用し、金銭での補償は行わない。被験者に十分説明し、理解と同意の上で本研究への参加を求めることとする。当該研究は通常の内視鏡検査の範疇で行われることから、健康被害に対する補償は行わない。</w:t>
      </w:r>
    </w:p>
    <w:p w14:paraId="648D028D" w14:textId="4D53B9D8" w:rsidR="00D1317D" w:rsidRPr="000F5687" w:rsidRDefault="00D1317D" w:rsidP="00332FE1">
      <w:pPr>
        <w:widowControl/>
        <w:jc w:val="left"/>
        <w:rPr>
          <w:rFonts w:ascii="ＭＳ ゴシック" w:eastAsia="ＭＳ ゴシック" w:hAnsi="ＭＳ ゴシック"/>
        </w:rPr>
      </w:pPr>
    </w:p>
    <w:p w14:paraId="200D728E" w14:textId="77777777" w:rsidR="00E46920" w:rsidRPr="000F5687" w:rsidRDefault="00E46920" w:rsidP="00332FE1">
      <w:pPr>
        <w:widowControl/>
        <w:jc w:val="left"/>
        <w:rPr>
          <w:rFonts w:ascii="ＭＳ ゴシック" w:eastAsia="ＭＳ ゴシック" w:hAnsi="ＭＳ ゴシック"/>
        </w:rPr>
      </w:pPr>
    </w:p>
    <w:p w14:paraId="10A7B54A" w14:textId="77777777" w:rsidR="00332FE1" w:rsidRPr="000F5687" w:rsidRDefault="00332FE1" w:rsidP="00DC0F0B">
      <w:pPr>
        <w:pStyle w:val="1"/>
        <w:rPr>
          <w:rFonts w:ascii="ＭＳ ゴシック" w:eastAsia="ＭＳ ゴシック" w:hAnsi="ＭＳ ゴシック"/>
          <w:b/>
        </w:rPr>
      </w:pPr>
      <w:bookmarkStart w:id="27" w:name="_Toc516082774"/>
      <w:bookmarkStart w:id="28" w:name="_Hlk534635789"/>
      <w:r w:rsidRPr="000F5687">
        <w:rPr>
          <w:rFonts w:ascii="ＭＳ ゴシック" w:eastAsia="ＭＳ ゴシック" w:hAnsi="ＭＳ ゴシック" w:hint="eastAsia"/>
          <w:b/>
        </w:rPr>
        <w:t xml:space="preserve">15 </w:t>
      </w:r>
      <w:r w:rsidR="00B073AE" w:rsidRPr="000F5687">
        <w:rPr>
          <w:rFonts w:ascii="ＭＳ ゴシック" w:eastAsia="ＭＳ ゴシック" w:hAnsi="ＭＳ ゴシック" w:hint="eastAsia"/>
          <w:b/>
        </w:rPr>
        <w:t>臨床研究に関する情報の公表に関する取決め</w:t>
      </w:r>
      <w:bookmarkEnd w:id="27"/>
    </w:p>
    <w:p w14:paraId="0CE2981A" w14:textId="0F358D56" w:rsidR="00332FE1" w:rsidRPr="000F5687" w:rsidRDefault="00BF49AE" w:rsidP="000766BE">
      <w:pPr>
        <w:widowControl/>
        <w:jc w:val="left"/>
        <w:rPr>
          <w:rFonts w:ascii="ＭＳ ゴシック" w:eastAsia="ＭＳ ゴシック" w:hAnsi="ＭＳ ゴシック"/>
        </w:rPr>
      </w:pPr>
      <w:r w:rsidRPr="00BF49AE">
        <w:rPr>
          <w:rFonts w:ascii="ＭＳ ゴシック" w:eastAsia="ＭＳ ゴシック" w:hAnsi="ＭＳ ゴシック" w:hint="eastAsia"/>
        </w:rPr>
        <w:t>この研究で得られた結果は、研究終了後、２年以内に学会報告および学術誌への投稿にて公表</w:t>
      </w:r>
      <w:bookmarkEnd w:id="28"/>
      <w:r>
        <w:rPr>
          <w:rFonts w:ascii="ＭＳ ゴシック" w:eastAsia="ＭＳ ゴシック" w:hAnsi="ＭＳ ゴシック" w:hint="eastAsia"/>
        </w:rPr>
        <w:t>する。</w:t>
      </w:r>
    </w:p>
    <w:p w14:paraId="34FD3586" w14:textId="77777777" w:rsidR="00836988" w:rsidRPr="000F5687" w:rsidRDefault="00DD7E54" w:rsidP="00332FE1">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別紙１</w:t>
      </w:r>
    </w:p>
    <w:p w14:paraId="7BA45F73" w14:textId="21C3B58B" w:rsidR="00F32E43" w:rsidRPr="000F5687" w:rsidRDefault="00A73892"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日本における原因不明消化管出血（OGIB）の定義</w:t>
      </w:r>
    </w:p>
    <w:p w14:paraId="6BEEC1D3" w14:textId="77777777" w:rsidR="000766BE" w:rsidRPr="00DD008B" w:rsidRDefault="000766BE" w:rsidP="00332FE1">
      <w:pPr>
        <w:widowControl/>
        <w:jc w:val="left"/>
        <w:rPr>
          <w:rFonts w:ascii="ＭＳ ゴシック" w:eastAsia="ＭＳ ゴシック" w:hAnsi="ＭＳ ゴシック"/>
        </w:rPr>
      </w:pPr>
    </w:p>
    <w:p w14:paraId="418EB004" w14:textId="77777777" w:rsidR="00F32E43" w:rsidRPr="000F5687" w:rsidRDefault="00A73892"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noProof/>
          <w:lang w:eastAsia="zh-CN"/>
        </w:rPr>
        <w:lastRenderedPageBreak/>
        <w:drawing>
          <wp:inline distT="0" distB="0" distL="0" distR="0" wp14:anchorId="7FB9191E" wp14:editId="7B0594FF">
            <wp:extent cx="4819650" cy="4167753"/>
            <wp:effectExtent l="0" t="0" r="0" b="4445"/>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8661" cy="4227430"/>
                    </a:xfrm>
                    <a:prstGeom prst="rect">
                      <a:avLst/>
                    </a:prstGeom>
                    <a:noFill/>
                    <a:ln>
                      <a:noFill/>
                    </a:ln>
                  </pic:spPr>
                </pic:pic>
              </a:graphicData>
            </a:graphic>
          </wp:inline>
        </w:drawing>
      </w:r>
    </w:p>
    <w:sectPr w:rsidR="00F32E43" w:rsidRPr="000F5687" w:rsidSect="00553304">
      <w:footerReference w:type="default" r:id="rId10"/>
      <w:pgSz w:w="11906" w:h="16838"/>
      <w:pgMar w:top="1758" w:right="1588"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087AB" w14:textId="77777777" w:rsidR="003D6BBF" w:rsidRDefault="003D6BBF" w:rsidP="00DC0F0B">
      <w:r>
        <w:separator/>
      </w:r>
    </w:p>
  </w:endnote>
  <w:endnote w:type="continuationSeparator" w:id="0">
    <w:p w14:paraId="35C268FD" w14:textId="77777777" w:rsidR="003D6BBF" w:rsidRDefault="003D6BBF" w:rsidP="00DC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030389"/>
      <w:docPartObj>
        <w:docPartGallery w:val="Page Numbers (Bottom of Page)"/>
        <w:docPartUnique/>
      </w:docPartObj>
    </w:sdtPr>
    <w:sdtEndPr/>
    <w:sdtContent>
      <w:sdt>
        <w:sdtPr>
          <w:id w:val="1728636285"/>
          <w:docPartObj>
            <w:docPartGallery w:val="Page Numbers (Top of Page)"/>
            <w:docPartUnique/>
          </w:docPartObj>
        </w:sdtPr>
        <w:sdtEndPr/>
        <w:sdtContent>
          <w:p w14:paraId="1707E77D" w14:textId="2318B8BC" w:rsidR="00F80450" w:rsidRDefault="00F80450">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2548534B" w14:textId="77777777" w:rsidR="00F80450" w:rsidRDefault="00F804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BC603" w14:textId="77777777" w:rsidR="003D6BBF" w:rsidRDefault="003D6BBF" w:rsidP="00DC0F0B">
      <w:r>
        <w:separator/>
      </w:r>
    </w:p>
  </w:footnote>
  <w:footnote w:type="continuationSeparator" w:id="0">
    <w:p w14:paraId="300DE94B" w14:textId="77777777" w:rsidR="003D6BBF" w:rsidRDefault="003D6BBF" w:rsidP="00DC0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16D"/>
    <w:multiLevelType w:val="hybridMultilevel"/>
    <w:tmpl w:val="ED1AA9B6"/>
    <w:lvl w:ilvl="0" w:tplc="784435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0089C"/>
    <w:multiLevelType w:val="hybridMultilevel"/>
    <w:tmpl w:val="0A0E155E"/>
    <w:lvl w:ilvl="0" w:tplc="B922CD0A">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BC140B"/>
    <w:multiLevelType w:val="hybridMultilevel"/>
    <w:tmpl w:val="404ACE0E"/>
    <w:lvl w:ilvl="0" w:tplc="FD44A2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5D3E69"/>
    <w:multiLevelType w:val="hybridMultilevel"/>
    <w:tmpl w:val="EAB60954"/>
    <w:lvl w:ilvl="0" w:tplc="FD44A2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16DA1"/>
    <w:multiLevelType w:val="hybridMultilevel"/>
    <w:tmpl w:val="179E6A34"/>
    <w:lvl w:ilvl="0" w:tplc="FD44A25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872C1F"/>
    <w:multiLevelType w:val="hybridMultilevel"/>
    <w:tmpl w:val="CC22D8B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2A17BBC"/>
    <w:multiLevelType w:val="hybridMultilevel"/>
    <w:tmpl w:val="452893AE"/>
    <w:lvl w:ilvl="0" w:tplc="784435F8">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A94787"/>
    <w:multiLevelType w:val="hybridMultilevel"/>
    <w:tmpl w:val="A754E6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630727"/>
    <w:multiLevelType w:val="hybridMultilevel"/>
    <w:tmpl w:val="1F64BEA6"/>
    <w:lvl w:ilvl="0" w:tplc="FD44A256">
      <w:start w:val="1"/>
      <w:numFmt w:val="decimal"/>
      <w:lvlText w:val="%1）"/>
      <w:lvlJc w:val="left"/>
      <w:pPr>
        <w:ind w:left="420" w:hanging="420"/>
      </w:pPr>
      <w:rPr>
        <w:rFonts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1B2729"/>
    <w:multiLevelType w:val="hybridMultilevel"/>
    <w:tmpl w:val="4B86C970"/>
    <w:lvl w:ilvl="0" w:tplc="CF3229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E476EF"/>
    <w:multiLevelType w:val="hybridMultilevel"/>
    <w:tmpl w:val="04E2CB50"/>
    <w:lvl w:ilvl="0" w:tplc="B61AB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2E179D"/>
    <w:multiLevelType w:val="hybridMultilevel"/>
    <w:tmpl w:val="0C022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E366BF"/>
    <w:multiLevelType w:val="hybridMultilevel"/>
    <w:tmpl w:val="B3C66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8007BB"/>
    <w:multiLevelType w:val="hybridMultilevel"/>
    <w:tmpl w:val="6C58EA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D9227F7"/>
    <w:multiLevelType w:val="hybridMultilevel"/>
    <w:tmpl w:val="E9C25B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6911F51"/>
    <w:multiLevelType w:val="hybridMultilevel"/>
    <w:tmpl w:val="47504C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DC5FA9"/>
    <w:multiLevelType w:val="hybridMultilevel"/>
    <w:tmpl w:val="3CDADB74"/>
    <w:lvl w:ilvl="0" w:tplc="FD44A256">
      <w:start w:val="1"/>
      <w:numFmt w:val="decimal"/>
      <w:lvlText w:val="%1）"/>
      <w:lvlJc w:val="left"/>
      <w:pPr>
        <w:ind w:left="420" w:hanging="420"/>
      </w:pPr>
      <w:rPr>
        <w:rFonts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A672C3"/>
    <w:multiLevelType w:val="hybridMultilevel"/>
    <w:tmpl w:val="DA267DE6"/>
    <w:lvl w:ilvl="0" w:tplc="B922CD0A">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B36A07"/>
    <w:multiLevelType w:val="hybridMultilevel"/>
    <w:tmpl w:val="B89E0C64"/>
    <w:lvl w:ilvl="0" w:tplc="B922CD0A">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A6E2A22"/>
    <w:multiLevelType w:val="hybridMultilevel"/>
    <w:tmpl w:val="237CD068"/>
    <w:lvl w:ilvl="0" w:tplc="B922CD0A">
      <w:start w:val="1"/>
      <w:numFmt w:val="bullet"/>
      <w:lvlText w:val=""/>
      <w:lvlJc w:val="left"/>
      <w:pPr>
        <w:ind w:left="840" w:hanging="420"/>
      </w:pPr>
      <w:rPr>
        <w:rFonts w:ascii="Wingdings" w:hAnsi="Wingdings" w:hint="default"/>
        <w:sz w:val="16"/>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F3438F9"/>
    <w:multiLevelType w:val="hybridMultilevel"/>
    <w:tmpl w:val="D88ADDF0"/>
    <w:lvl w:ilvl="0" w:tplc="B922CD0A">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5"/>
  </w:num>
  <w:num w:numId="3">
    <w:abstractNumId w:val="18"/>
  </w:num>
  <w:num w:numId="4">
    <w:abstractNumId w:val="19"/>
  </w:num>
  <w:num w:numId="5">
    <w:abstractNumId w:val="17"/>
  </w:num>
  <w:num w:numId="6">
    <w:abstractNumId w:val="7"/>
  </w:num>
  <w:num w:numId="7">
    <w:abstractNumId w:val="15"/>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20"/>
  </w:num>
  <w:num w:numId="13">
    <w:abstractNumId w:val="4"/>
  </w:num>
  <w:num w:numId="14">
    <w:abstractNumId w:val="9"/>
  </w:num>
  <w:num w:numId="15">
    <w:abstractNumId w:val="16"/>
  </w:num>
  <w:num w:numId="16">
    <w:abstractNumId w:val="0"/>
  </w:num>
  <w:num w:numId="17">
    <w:abstractNumId w:val="2"/>
  </w:num>
  <w:num w:numId="18">
    <w:abstractNumId w:val="8"/>
  </w:num>
  <w:num w:numId="19">
    <w:abstractNumId w:val="3"/>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3"/>
    <w:rsid w:val="000010E2"/>
    <w:rsid w:val="0000670E"/>
    <w:rsid w:val="000102F7"/>
    <w:rsid w:val="00010347"/>
    <w:rsid w:val="000162AE"/>
    <w:rsid w:val="00027014"/>
    <w:rsid w:val="0004046D"/>
    <w:rsid w:val="00042894"/>
    <w:rsid w:val="00042A22"/>
    <w:rsid w:val="00044F5E"/>
    <w:rsid w:val="00045913"/>
    <w:rsid w:val="000474EE"/>
    <w:rsid w:val="000517E8"/>
    <w:rsid w:val="00067B00"/>
    <w:rsid w:val="000703E1"/>
    <w:rsid w:val="0007497D"/>
    <w:rsid w:val="000766BE"/>
    <w:rsid w:val="00077A6A"/>
    <w:rsid w:val="0008348C"/>
    <w:rsid w:val="00092EA8"/>
    <w:rsid w:val="0009440A"/>
    <w:rsid w:val="000959FC"/>
    <w:rsid w:val="000A7517"/>
    <w:rsid w:val="000B1C5B"/>
    <w:rsid w:val="000B4415"/>
    <w:rsid w:val="000B4EDC"/>
    <w:rsid w:val="000E0BC9"/>
    <w:rsid w:val="000E2462"/>
    <w:rsid w:val="000E31F5"/>
    <w:rsid w:val="000E4C1B"/>
    <w:rsid w:val="000F3D35"/>
    <w:rsid w:val="000F4DEF"/>
    <w:rsid w:val="000F5687"/>
    <w:rsid w:val="000F57AA"/>
    <w:rsid w:val="000F64A8"/>
    <w:rsid w:val="001073DC"/>
    <w:rsid w:val="001109F4"/>
    <w:rsid w:val="00113225"/>
    <w:rsid w:val="001153D1"/>
    <w:rsid w:val="0011746F"/>
    <w:rsid w:val="001264E4"/>
    <w:rsid w:val="00143B8C"/>
    <w:rsid w:val="00144E2B"/>
    <w:rsid w:val="0014530A"/>
    <w:rsid w:val="0014739B"/>
    <w:rsid w:val="001563E1"/>
    <w:rsid w:val="00161720"/>
    <w:rsid w:val="00173916"/>
    <w:rsid w:val="001866B2"/>
    <w:rsid w:val="00193BCE"/>
    <w:rsid w:val="00194372"/>
    <w:rsid w:val="001B018F"/>
    <w:rsid w:val="001B16C1"/>
    <w:rsid w:val="001B3B7E"/>
    <w:rsid w:val="001C0F52"/>
    <w:rsid w:val="001C2F4D"/>
    <w:rsid w:val="001D0337"/>
    <w:rsid w:val="001D3A43"/>
    <w:rsid w:val="001D5D4A"/>
    <w:rsid w:val="001D7752"/>
    <w:rsid w:val="001E1C69"/>
    <w:rsid w:val="001E6CFA"/>
    <w:rsid w:val="001F19DA"/>
    <w:rsid w:val="002002F1"/>
    <w:rsid w:val="0020243D"/>
    <w:rsid w:val="00203632"/>
    <w:rsid w:val="00203DB7"/>
    <w:rsid w:val="00212B83"/>
    <w:rsid w:val="0021345A"/>
    <w:rsid w:val="0021788D"/>
    <w:rsid w:val="0022072D"/>
    <w:rsid w:val="002258B0"/>
    <w:rsid w:val="00241FF8"/>
    <w:rsid w:val="002430E4"/>
    <w:rsid w:val="00244CC3"/>
    <w:rsid w:val="002464E1"/>
    <w:rsid w:val="0025591C"/>
    <w:rsid w:val="00277AE6"/>
    <w:rsid w:val="00282679"/>
    <w:rsid w:val="002907A2"/>
    <w:rsid w:val="002945E0"/>
    <w:rsid w:val="00297B60"/>
    <w:rsid w:val="002A08F3"/>
    <w:rsid w:val="002D5FB3"/>
    <w:rsid w:val="002E6311"/>
    <w:rsid w:val="002E6DA7"/>
    <w:rsid w:val="002F2475"/>
    <w:rsid w:val="002F764B"/>
    <w:rsid w:val="0031755E"/>
    <w:rsid w:val="00325C9A"/>
    <w:rsid w:val="00331257"/>
    <w:rsid w:val="00332FE1"/>
    <w:rsid w:val="00335835"/>
    <w:rsid w:val="00341603"/>
    <w:rsid w:val="00345B40"/>
    <w:rsid w:val="0035073A"/>
    <w:rsid w:val="003657BF"/>
    <w:rsid w:val="00374A61"/>
    <w:rsid w:val="003752DD"/>
    <w:rsid w:val="00381E87"/>
    <w:rsid w:val="003862B1"/>
    <w:rsid w:val="0039142D"/>
    <w:rsid w:val="0039318B"/>
    <w:rsid w:val="00397CE0"/>
    <w:rsid w:val="003A3A40"/>
    <w:rsid w:val="003B33C2"/>
    <w:rsid w:val="003B5722"/>
    <w:rsid w:val="003D6BBF"/>
    <w:rsid w:val="003E0BD6"/>
    <w:rsid w:val="003E2184"/>
    <w:rsid w:val="003E74DC"/>
    <w:rsid w:val="003F0854"/>
    <w:rsid w:val="003F3D91"/>
    <w:rsid w:val="004022B0"/>
    <w:rsid w:val="004023E5"/>
    <w:rsid w:val="00406855"/>
    <w:rsid w:val="00407173"/>
    <w:rsid w:val="00415CA0"/>
    <w:rsid w:val="00420244"/>
    <w:rsid w:val="00422A45"/>
    <w:rsid w:val="00423561"/>
    <w:rsid w:val="00425335"/>
    <w:rsid w:val="00427A04"/>
    <w:rsid w:val="00430B8B"/>
    <w:rsid w:val="004375EB"/>
    <w:rsid w:val="0047335D"/>
    <w:rsid w:val="004754EE"/>
    <w:rsid w:val="004838B9"/>
    <w:rsid w:val="00497A56"/>
    <w:rsid w:val="004C0226"/>
    <w:rsid w:val="004C53E2"/>
    <w:rsid w:val="004C7B82"/>
    <w:rsid w:val="004E0A4D"/>
    <w:rsid w:val="004E34AC"/>
    <w:rsid w:val="004E66A1"/>
    <w:rsid w:val="004F2B58"/>
    <w:rsid w:val="004F2E4E"/>
    <w:rsid w:val="004F4049"/>
    <w:rsid w:val="004F482D"/>
    <w:rsid w:val="00507D01"/>
    <w:rsid w:val="00511149"/>
    <w:rsid w:val="00533E96"/>
    <w:rsid w:val="005418F4"/>
    <w:rsid w:val="00544C50"/>
    <w:rsid w:val="00553304"/>
    <w:rsid w:val="005544FD"/>
    <w:rsid w:val="005767C2"/>
    <w:rsid w:val="005822F2"/>
    <w:rsid w:val="005842AF"/>
    <w:rsid w:val="005A6CF6"/>
    <w:rsid w:val="005B47DC"/>
    <w:rsid w:val="005B6A5F"/>
    <w:rsid w:val="005C041D"/>
    <w:rsid w:val="005C047F"/>
    <w:rsid w:val="005C3D68"/>
    <w:rsid w:val="005D0872"/>
    <w:rsid w:val="005D34D9"/>
    <w:rsid w:val="005E0F37"/>
    <w:rsid w:val="005F20EE"/>
    <w:rsid w:val="00607C0A"/>
    <w:rsid w:val="006134BD"/>
    <w:rsid w:val="00614F9B"/>
    <w:rsid w:val="00624F0F"/>
    <w:rsid w:val="006257EF"/>
    <w:rsid w:val="00632414"/>
    <w:rsid w:val="00634CE0"/>
    <w:rsid w:val="00642E68"/>
    <w:rsid w:val="00643DE6"/>
    <w:rsid w:val="006715EC"/>
    <w:rsid w:val="00673BC5"/>
    <w:rsid w:val="00673E6C"/>
    <w:rsid w:val="006921DC"/>
    <w:rsid w:val="0069501A"/>
    <w:rsid w:val="00695604"/>
    <w:rsid w:val="006A6D89"/>
    <w:rsid w:val="006B3A5A"/>
    <w:rsid w:val="006C0592"/>
    <w:rsid w:val="006C0A3A"/>
    <w:rsid w:val="006C71B4"/>
    <w:rsid w:val="006D1737"/>
    <w:rsid w:val="006D44D8"/>
    <w:rsid w:val="006E190B"/>
    <w:rsid w:val="006E4DE7"/>
    <w:rsid w:val="006F20C0"/>
    <w:rsid w:val="006F7051"/>
    <w:rsid w:val="00710610"/>
    <w:rsid w:val="007160C7"/>
    <w:rsid w:val="007207B6"/>
    <w:rsid w:val="0072512B"/>
    <w:rsid w:val="007270AC"/>
    <w:rsid w:val="007348D6"/>
    <w:rsid w:val="00734A3A"/>
    <w:rsid w:val="007352B9"/>
    <w:rsid w:val="00736A8A"/>
    <w:rsid w:val="00745BF3"/>
    <w:rsid w:val="00750F1F"/>
    <w:rsid w:val="007528C0"/>
    <w:rsid w:val="00755B5F"/>
    <w:rsid w:val="0076124F"/>
    <w:rsid w:val="0076582E"/>
    <w:rsid w:val="007760C4"/>
    <w:rsid w:val="00776371"/>
    <w:rsid w:val="00791889"/>
    <w:rsid w:val="00797599"/>
    <w:rsid w:val="007A23BE"/>
    <w:rsid w:val="007A58C9"/>
    <w:rsid w:val="007B0D1E"/>
    <w:rsid w:val="007C3420"/>
    <w:rsid w:val="007C6F43"/>
    <w:rsid w:val="007E20F1"/>
    <w:rsid w:val="007F1D31"/>
    <w:rsid w:val="007F6CF5"/>
    <w:rsid w:val="00810F18"/>
    <w:rsid w:val="008212DB"/>
    <w:rsid w:val="008218C2"/>
    <w:rsid w:val="008221D9"/>
    <w:rsid w:val="00835A8D"/>
    <w:rsid w:val="00836988"/>
    <w:rsid w:val="00841576"/>
    <w:rsid w:val="0084646B"/>
    <w:rsid w:val="008469C6"/>
    <w:rsid w:val="0085374E"/>
    <w:rsid w:val="00861453"/>
    <w:rsid w:val="0086174D"/>
    <w:rsid w:val="008639CD"/>
    <w:rsid w:val="00865E90"/>
    <w:rsid w:val="008670B5"/>
    <w:rsid w:val="00867552"/>
    <w:rsid w:val="00882F18"/>
    <w:rsid w:val="008A2B13"/>
    <w:rsid w:val="008A57F3"/>
    <w:rsid w:val="008B2E93"/>
    <w:rsid w:val="008B4ED2"/>
    <w:rsid w:val="008B6D86"/>
    <w:rsid w:val="008D35DD"/>
    <w:rsid w:val="008D45D8"/>
    <w:rsid w:val="008D4DD6"/>
    <w:rsid w:val="008D502C"/>
    <w:rsid w:val="008D6978"/>
    <w:rsid w:val="008E30F4"/>
    <w:rsid w:val="008E5D54"/>
    <w:rsid w:val="008F38C2"/>
    <w:rsid w:val="009006C4"/>
    <w:rsid w:val="00902389"/>
    <w:rsid w:val="009041EA"/>
    <w:rsid w:val="00912D0D"/>
    <w:rsid w:val="00913590"/>
    <w:rsid w:val="00913EE8"/>
    <w:rsid w:val="009206A4"/>
    <w:rsid w:val="009306A3"/>
    <w:rsid w:val="009422D4"/>
    <w:rsid w:val="009427EF"/>
    <w:rsid w:val="009517DE"/>
    <w:rsid w:val="00955705"/>
    <w:rsid w:val="009575CD"/>
    <w:rsid w:val="00971363"/>
    <w:rsid w:val="009858A7"/>
    <w:rsid w:val="00986382"/>
    <w:rsid w:val="009965C6"/>
    <w:rsid w:val="009B4D23"/>
    <w:rsid w:val="009B64C1"/>
    <w:rsid w:val="009C7EE2"/>
    <w:rsid w:val="009D1AC1"/>
    <w:rsid w:val="009D6111"/>
    <w:rsid w:val="009E028E"/>
    <w:rsid w:val="009E19E5"/>
    <w:rsid w:val="009E4388"/>
    <w:rsid w:val="009E6FEA"/>
    <w:rsid w:val="009F0E7F"/>
    <w:rsid w:val="009F3AFD"/>
    <w:rsid w:val="00A02E1B"/>
    <w:rsid w:val="00A15881"/>
    <w:rsid w:val="00A460E6"/>
    <w:rsid w:val="00A46522"/>
    <w:rsid w:val="00A51747"/>
    <w:rsid w:val="00A52840"/>
    <w:rsid w:val="00A53546"/>
    <w:rsid w:val="00A555BF"/>
    <w:rsid w:val="00A5708F"/>
    <w:rsid w:val="00A67272"/>
    <w:rsid w:val="00A6754D"/>
    <w:rsid w:val="00A71738"/>
    <w:rsid w:val="00A73892"/>
    <w:rsid w:val="00A8199E"/>
    <w:rsid w:val="00A864A9"/>
    <w:rsid w:val="00A86726"/>
    <w:rsid w:val="00A91F88"/>
    <w:rsid w:val="00A9526D"/>
    <w:rsid w:val="00A95758"/>
    <w:rsid w:val="00A96589"/>
    <w:rsid w:val="00AA2736"/>
    <w:rsid w:val="00AB3385"/>
    <w:rsid w:val="00AC0303"/>
    <w:rsid w:val="00AC16D1"/>
    <w:rsid w:val="00AC303D"/>
    <w:rsid w:val="00AC523F"/>
    <w:rsid w:val="00AD47E9"/>
    <w:rsid w:val="00AE5DD7"/>
    <w:rsid w:val="00AE6428"/>
    <w:rsid w:val="00AF102A"/>
    <w:rsid w:val="00AF2B89"/>
    <w:rsid w:val="00AF747F"/>
    <w:rsid w:val="00B03F62"/>
    <w:rsid w:val="00B073AE"/>
    <w:rsid w:val="00B244B8"/>
    <w:rsid w:val="00B3617A"/>
    <w:rsid w:val="00B41F82"/>
    <w:rsid w:val="00B43A85"/>
    <w:rsid w:val="00B5286B"/>
    <w:rsid w:val="00B53EBE"/>
    <w:rsid w:val="00B608BC"/>
    <w:rsid w:val="00B64AB0"/>
    <w:rsid w:val="00B76903"/>
    <w:rsid w:val="00B81945"/>
    <w:rsid w:val="00B826C8"/>
    <w:rsid w:val="00B90775"/>
    <w:rsid w:val="00BA21A0"/>
    <w:rsid w:val="00BB1331"/>
    <w:rsid w:val="00BB41A3"/>
    <w:rsid w:val="00BB765C"/>
    <w:rsid w:val="00BD44F9"/>
    <w:rsid w:val="00BD58C1"/>
    <w:rsid w:val="00BF3E25"/>
    <w:rsid w:val="00BF44C7"/>
    <w:rsid w:val="00BF46A1"/>
    <w:rsid w:val="00BF49AE"/>
    <w:rsid w:val="00BF5159"/>
    <w:rsid w:val="00C04D65"/>
    <w:rsid w:val="00C05FD2"/>
    <w:rsid w:val="00C06C7B"/>
    <w:rsid w:val="00C36D7F"/>
    <w:rsid w:val="00C37928"/>
    <w:rsid w:val="00C42AF9"/>
    <w:rsid w:val="00C47641"/>
    <w:rsid w:val="00C56E68"/>
    <w:rsid w:val="00C63AF5"/>
    <w:rsid w:val="00C84EFE"/>
    <w:rsid w:val="00C851C2"/>
    <w:rsid w:val="00C864E7"/>
    <w:rsid w:val="00C912E6"/>
    <w:rsid w:val="00C91DA5"/>
    <w:rsid w:val="00CA4EC4"/>
    <w:rsid w:val="00CA7A6E"/>
    <w:rsid w:val="00CB6027"/>
    <w:rsid w:val="00CC40B4"/>
    <w:rsid w:val="00CC599F"/>
    <w:rsid w:val="00CD3972"/>
    <w:rsid w:val="00CD734B"/>
    <w:rsid w:val="00CE6332"/>
    <w:rsid w:val="00CE639A"/>
    <w:rsid w:val="00D02ABE"/>
    <w:rsid w:val="00D06352"/>
    <w:rsid w:val="00D11368"/>
    <w:rsid w:val="00D1317D"/>
    <w:rsid w:val="00D245C9"/>
    <w:rsid w:val="00D24827"/>
    <w:rsid w:val="00D27AD2"/>
    <w:rsid w:val="00D34758"/>
    <w:rsid w:val="00D35304"/>
    <w:rsid w:val="00D56142"/>
    <w:rsid w:val="00D709D5"/>
    <w:rsid w:val="00D75B75"/>
    <w:rsid w:val="00D86AC5"/>
    <w:rsid w:val="00D9376F"/>
    <w:rsid w:val="00D94ACB"/>
    <w:rsid w:val="00DA4B5C"/>
    <w:rsid w:val="00DB3B35"/>
    <w:rsid w:val="00DB6E0C"/>
    <w:rsid w:val="00DC0F0B"/>
    <w:rsid w:val="00DC4B02"/>
    <w:rsid w:val="00DC5E95"/>
    <w:rsid w:val="00DD008B"/>
    <w:rsid w:val="00DD5CEB"/>
    <w:rsid w:val="00DD7E54"/>
    <w:rsid w:val="00DE02C3"/>
    <w:rsid w:val="00E27109"/>
    <w:rsid w:val="00E369A1"/>
    <w:rsid w:val="00E42CBE"/>
    <w:rsid w:val="00E445FF"/>
    <w:rsid w:val="00E46920"/>
    <w:rsid w:val="00E51294"/>
    <w:rsid w:val="00E62382"/>
    <w:rsid w:val="00E645CB"/>
    <w:rsid w:val="00E6558E"/>
    <w:rsid w:val="00E66CB1"/>
    <w:rsid w:val="00E836DB"/>
    <w:rsid w:val="00E83F25"/>
    <w:rsid w:val="00E87117"/>
    <w:rsid w:val="00E93F51"/>
    <w:rsid w:val="00E944EC"/>
    <w:rsid w:val="00EA2D81"/>
    <w:rsid w:val="00EA3DC9"/>
    <w:rsid w:val="00EA4C38"/>
    <w:rsid w:val="00EA7E09"/>
    <w:rsid w:val="00EB07D9"/>
    <w:rsid w:val="00EB3863"/>
    <w:rsid w:val="00EB6777"/>
    <w:rsid w:val="00EB755C"/>
    <w:rsid w:val="00EB7CEC"/>
    <w:rsid w:val="00EC0776"/>
    <w:rsid w:val="00EC11AB"/>
    <w:rsid w:val="00ED1C45"/>
    <w:rsid w:val="00ED225C"/>
    <w:rsid w:val="00ED641A"/>
    <w:rsid w:val="00EF529D"/>
    <w:rsid w:val="00EF56FB"/>
    <w:rsid w:val="00F06C84"/>
    <w:rsid w:val="00F15210"/>
    <w:rsid w:val="00F20AB4"/>
    <w:rsid w:val="00F31C5E"/>
    <w:rsid w:val="00F32E43"/>
    <w:rsid w:val="00F349F5"/>
    <w:rsid w:val="00F36EAC"/>
    <w:rsid w:val="00F45DE7"/>
    <w:rsid w:val="00F54CDE"/>
    <w:rsid w:val="00F60675"/>
    <w:rsid w:val="00F64EB8"/>
    <w:rsid w:val="00F80450"/>
    <w:rsid w:val="00F81C02"/>
    <w:rsid w:val="00FA0221"/>
    <w:rsid w:val="00FA1C99"/>
    <w:rsid w:val="00FB48EE"/>
    <w:rsid w:val="00FB74C0"/>
    <w:rsid w:val="00FC551F"/>
    <w:rsid w:val="00FD4E3D"/>
    <w:rsid w:val="00FE7C53"/>
    <w:rsid w:val="00FF3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7D95A4"/>
  <w15:chartTrackingRefBased/>
  <w15:docId w15:val="{47957804-0999-4E83-A98A-8110913F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978"/>
    <w:pPr>
      <w:widowControl w:val="0"/>
      <w:jc w:val="both"/>
    </w:pPr>
  </w:style>
  <w:style w:type="paragraph" w:styleId="1">
    <w:name w:val="heading 1"/>
    <w:basedOn w:val="a"/>
    <w:next w:val="a"/>
    <w:link w:val="10"/>
    <w:uiPriority w:val="9"/>
    <w:qFormat/>
    <w:rsid w:val="00DC0F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C0F0B"/>
    <w:rPr>
      <w:rFonts w:asciiTheme="majorHAnsi" w:eastAsiaTheme="majorEastAsia" w:hAnsiTheme="majorHAnsi" w:cstheme="majorBidi"/>
      <w:sz w:val="24"/>
      <w:szCs w:val="24"/>
    </w:rPr>
  </w:style>
  <w:style w:type="paragraph" w:styleId="a4">
    <w:name w:val="TOC Heading"/>
    <w:basedOn w:val="1"/>
    <w:next w:val="a"/>
    <w:uiPriority w:val="39"/>
    <w:unhideWhenUsed/>
    <w:qFormat/>
    <w:rsid w:val="00DC0F0B"/>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C0F0B"/>
  </w:style>
  <w:style w:type="character" w:styleId="a5">
    <w:name w:val="Hyperlink"/>
    <w:basedOn w:val="a0"/>
    <w:uiPriority w:val="99"/>
    <w:unhideWhenUsed/>
    <w:rsid w:val="00DC0F0B"/>
    <w:rPr>
      <w:color w:val="0563C1" w:themeColor="hyperlink"/>
      <w:u w:val="single"/>
    </w:rPr>
  </w:style>
  <w:style w:type="paragraph" w:styleId="a6">
    <w:name w:val="header"/>
    <w:basedOn w:val="a"/>
    <w:link w:val="a7"/>
    <w:uiPriority w:val="99"/>
    <w:unhideWhenUsed/>
    <w:rsid w:val="00DC0F0B"/>
    <w:pPr>
      <w:tabs>
        <w:tab w:val="center" w:pos="4252"/>
        <w:tab w:val="right" w:pos="8504"/>
      </w:tabs>
      <w:snapToGrid w:val="0"/>
    </w:pPr>
  </w:style>
  <w:style w:type="character" w:customStyle="1" w:styleId="a7">
    <w:name w:val="ヘッダー (文字)"/>
    <w:basedOn w:val="a0"/>
    <w:link w:val="a6"/>
    <w:uiPriority w:val="99"/>
    <w:rsid w:val="00DC0F0B"/>
  </w:style>
  <w:style w:type="paragraph" w:styleId="a8">
    <w:name w:val="footer"/>
    <w:basedOn w:val="a"/>
    <w:link w:val="a9"/>
    <w:uiPriority w:val="99"/>
    <w:unhideWhenUsed/>
    <w:rsid w:val="00DC0F0B"/>
    <w:pPr>
      <w:tabs>
        <w:tab w:val="center" w:pos="4252"/>
        <w:tab w:val="right" w:pos="8504"/>
      </w:tabs>
      <w:snapToGrid w:val="0"/>
    </w:pPr>
  </w:style>
  <w:style w:type="character" w:customStyle="1" w:styleId="a9">
    <w:name w:val="フッター (文字)"/>
    <w:basedOn w:val="a0"/>
    <w:link w:val="a8"/>
    <w:uiPriority w:val="99"/>
    <w:rsid w:val="00DC0F0B"/>
  </w:style>
  <w:style w:type="character" w:styleId="aa">
    <w:name w:val="Unresolved Mention"/>
    <w:basedOn w:val="a0"/>
    <w:uiPriority w:val="99"/>
    <w:semiHidden/>
    <w:unhideWhenUsed/>
    <w:rsid w:val="00BF3E25"/>
    <w:rPr>
      <w:color w:val="808080"/>
      <w:shd w:val="clear" w:color="auto" w:fill="E6E6E6"/>
    </w:rPr>
  </w:style>
  <w:style w:type="paragraph" w:styleId="ab">
    <w:name w:val="List Paragraph"/>
    <w:basedOn w:val="a"/>
    <w:uiPriority w:val="34"/>
    <w:qFormat/>
    <w:rsid w:val="00710610"/>
    <w:pPr>
      <w:ind w:leftChars="400" w:left="840"/>
    </w:pPr>
  </w:style>
  <w:style w:type="character" w:styleId="ac">
    <w:name w:val="annotation reference"/>
    <w:basedOn w:val="a0"/>
    <w:uiPriority w:val="99"/>
    <w:semiHidden/>
    <w:unhideWhenUsed/>
    <w:rsid w:val="006C0592"/>
    <w:rPr>
      <w:sz w:val="18"/>
      <w:szCs w:val="18"/>
    </w:rPr>
  </w:style>
  <w:style w:type="paragraph" w:styleId="ad">
    <w:name w:val="annotation text"/>
    <w:basedOn w:val="a"/>
    <w:link w:val="ae"/>
    <w:uiPriority w:val="99"/>
    <w:semiHidden/>
    <w:unhideWhenUsed/>
    <w:rsid w:val="006C0592"/>
    <w:pPr>
      <w:jc w:val="left"/>
    </w:pPr>
  </w:style>
  <w:style w:type="character" w:customStyle="1" w:styleId="ae">
    <w:name w:val="コメント文字列 (文字)"/>
    <w:basedOn w:val="a0"/>
    <w:link w:val="ad"/>
    <w:uiPriority w:val="99"/>
    <w:semiHidden/>
    <w:rsid w:val="006C0592"/>
  </w:style>
  <w:style w:type="paragraph" w:styleId="af">
    <w:name w:val="annotation subject"/>
    <w:basedOn w:val="ad"/>
    <w:next w:val="ad"/>
    <w:link w:val="af0"/>
    <w:uiPriority w:val="99"/>
    <w:semiHidden/>
    <w:unhideWhenUsed/>
    <w:rsid w:val="006C0592"/>
    <w:rPr>
      <w:b/>
      <w:bCs/>
    </w:rPr>
  </w:style>
  <w:style w:type="character" w:customStyle="1" w:styleId="af0">
    <w:name w:val="コメント内容 (文字)"/>
    <w:basedOn w:val="ae"/>
    <w:link w:val="af"/>
    <w:uiPriority w:val="99"/>
    <w:semiHidden/>
    <w:rsid w:val="006C0592"/>
    <w:rPr>
      <w:b/>
      <w:bCs/>
    </w:rPr>
  </w:style>
  <w:style w:type="paragraph" w:styleId="af1">
    <w:name w:val="Balloon Text"/>
    <w:basedOn w:val="a"/>
    <w:link w:val="af2"/>
    <w:uiPriority w:val="99"/>
    <w:semiHidden/>
    <w:unhideWhenUsed/>
    <w:rsid w:val="006C059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C0592"/>
    <w:rPr>
      <w:rFonts w:asciiTheme="majorHAnsi" w:eastAsiaTheme="majorEastAsia" w:hAnsiTheme="majorHAnsi" w:cstheme="majorBidi"/>
      <w:sz w:val="18"/>
      <w:szCs w:val="18"/>
    </w:rPr>
  </w:style>
  <w:style w:type="paragraph" w:styleId="af3">
    <w:name w:val="Revision"/>
    <w:hidden/>
    <w:uiPriority w:val="99"/>
    <w:semiHidden/>
    <w:rsid w:val="0086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662676">
      <w:bodyDiv w:val="1"/>
      <w:marLeft w:val="0"/>
      <w:marRight w:val="0"/>
      <w:marTop w:val="0"/>
      <w:marBottom w:val="0"/>
      <w:divBdr>
        <w:top w:val="none" w:sz="0" w:space="0" w:color="auto"/>
        <w:left w:val="none" w:sz="0" w:space="0" w:color="auto"/>
        <w:bottom w:val="none" w:sz="0" w:space="0" w:color="auto"/>
        <w:right w:val="none" w:sz="0" w:space="0" w:color="auto"/>
      </w:divBdr>
    </w:div>
    <w:div w:id="752170409">
      <w:bodyDiv w:val="1"/>
      <w:marLeft w:val="0"/>
      <w:marRight w:val="0"/>
      <w:marTop w:val="0"/>
      <w:marBottom w:val="0"/>
      <w:divBdr>
        <w:top w:val="none" w:sz="0" w:space="0" w:color="auto"/>
        <w:left w:val="none" w:sz="0" w:space="0" w:color="auto"/>
        <w:bottom w:val="none" w:sz="0" w:space="0" w:color="auto"/>
        <w:right w:val="none" w:sz="0" w:space="0" w:color="auto"/>
      </w:divBdr>
    </w:div>
    <w:div w:id="924266950">
      <w:bodyDiv w:val="1"/>
      <w:marLeft w:val="0"/>
      <w:marRight w:val="0"/>
      <w:marTop w:val="0"/>
      <w:marBottom w:val="0"/>
      <w:divBdr>
        <w:top w:val="none" w:sz="0" w:space="0" w:color="auto"/>
        <w:left w:val="none" w:sz="0" w:space="0" w:color="auto"/>
        <w:bottom w:val="none" w:sz="0" w:space="0" w:color="auto"/>
        <w:right w:val="none" w:sz="0" w:space="0" w:color="auto"/>
      </w:divBdr>
    </w:div>
    <w:div w:id="1968395059">
      <w:bodyDiv w:val="1"/>
      <w:marLeft w:val="0"/>
      <w:marRight w:val="0"/>
      <w:marTop w:val="0"/>
      <w:marBottom w:val="0"/>
      <w:divBdr>
        <w:top w:val="none" w:sz="0" w:space="0" w:color="auto"/>
        <w:left w:val="none" w:sz="0" w:space="0" w:color="auto"/>
        <w:bottom w:val="none" w:sz="0" w:space="0" w:color="auto"/>
        <w:right w:val="none" w:sz="0" w:space="0" w:color="auto"/>
      </w:divBdr>
    </w:div>
    <w:div w:id="21095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osoe@z5.kei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B51B-C344-4287-9D37-D6D0C542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1762</Words>
  <Characters>10047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メドトロニック管理</cp:keywords>
  <dc:description/>
  <cp:lastModifiedBy>Hosoe Naoki</cp:lastModifiedBy>
  <cp:revision>15</cp:revision>
  <cp:lastPrinted>2019-04-03T06:56:00Z</cp:lastPrinted>
  <dcterms:created xsi:type="dcterms:W3CDTF">2019-12-06T07:22:00Z</dcterms:created>
  <dcterms:modified xsi:type="dcterms:W3CDTF">2020-09-17T12:36:00Z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06f8a48b-c167-4d00-b2be-24ac4234a41e</vt:lpwstr>
  </property>
  <property fmtid="{D5CDD505-2E9C-101B-9397-08002B2CF9AE}" pid="3" name="Classification">
    <vt:lpwstr>MedtronicControlled</vt:lpwstr>
  </property>
</Properties>
</file>